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77"/>
        <w:gridCol w:w="7033"/>
      </w:tblGrid>
      <w:tr w:rsidR="00992BC7" w:rsidRPr="000A26C0" w14:paraId="755F061C" w14:textId="77777777" w:rsidTr="00A4189A">
        <w:trPr>
          <w:trHeight w:val="300"/>
        </w:trPr>
        <w:tc>
          <w:tcPr>
            <w:tcW w:w="1977" w:type="dxa"/>
            <w:tcBorders>
              <w:top w:val="single" w:sz="6" w:space="0" w:color="auto"/>
              <w:left w:val="single" w:sz="6" w:space="0" w:color="auto"/>
              <w:bottom w:val="single" w:sz="6" w:space="0" w:color="auto"/>
              <w:right w:val="single" w:sz="6" w:space="0" w:color="auto"/>
            </w:tcBorders>
            <w:hideMark/>
          </w:tcPr>
          <w:p w14:paraId="63F7B1FE" w14:textId="77777777" w:rsidR="00992BC7" w:rsidRPr="00992BC7" w:rsidRDefault="00992BC7" w:rsidP="00EA2A92">
            <w:pPr>
              <w:rPr>
                <w:rFonts w:ascii="Aptos Narrow" w:hAnsi="Aptos Narrow" w:cstheme="majorHAnsi"/>
                <w:sz w:val="24"/>
                <w:szCs w:val="24"/>
              </w:rPr>
            </w:pPr>
            <w:r w:rsidRPr="00992BC7">
              <w:rPr>
                <w:rFonts w:ascii="Aptos Narrow" w:hAnsi="Aptos Narrow" w:cstheme="majorHAnsi"/>
                <w:b/>
                <w:bCs/>
                <w:sz w:val="24"/>
                <w:szCs w:val="24"/>
              </w:rPr>
              <w:t>Direct or Agency</w:t>
            </w:r>
            <w:r w:rsidRPr="00992BC7">
              <w:rPr>
                <w:rFonts w:ascii="Aptos Narrow" w:hAnsi="Aptos Narrow" w:cstheme="majorHAnsi"/>
                <w:sz w:val="24"/>
                <w:szCs w:val="24"/>
              </w:rPr>
              <w:t> </w:t>
            </w:r>
          </w:p>
        </w:tc>
        <w:tc>
          <w:tcPr>
            <w:tcW w:w="7033" w:type="dxa"/>
            <w:tcBorders>
              <w:top w:val="single" w:sz="6" w:space="0" w:color="auto"/>
              <w:left w:val="single" w:sz="6" w:space="0" w:color="auto"/>
              <w:bottom w:val="single" w:sz="6" w:space="0" w:color="auto"/>
              <w:right w:val="single" w:sz="6" w:space="0" w:color="auto"/>
            </w:tcBorders>
          </w:tcPr>
          <w:p w14:paraId="30743697" w14:textId="4E483F71" w:rsidR="00992BC7" w:rsidRPr="00992BC7" w:rsidRDefault="006671EB" w:rsidP="00EA2A92">
            <w:pPr>
              <w:rPr>
                <w:rFonts w:ascii="Aptos Narrow" w:hAnsi="Aptos Narrow" w:cstheme="majorHAnsi"/>
                <w:sz w:val="24"/>
                <w:szCs w:val="24"/>
              </w:rPr>
            </w:pPr>
            <w:r>
              <w:rPr>
                <w:rFonts w:ascii="Aptos Narrow" w:hAnsi="Aptos Narrow" w:cstheme="majorHAnsi"/>
                <w:sz w:val="24"/>
                <w:szCs w:val="24"/>
              </w:rPr>
              <w:t>Direct – Amazon</w:t>
            </w:r>
          </w:p>
        </w:tc>
      </w:tr>
      <w:tr w:rsidR="00992BC7" w:rsidRPr="000A26C0" w14:paraId="45E3464A" w14:textId="77777777" w:rsidTr="0073259F">
        <w:trPr>
          <w:trHeight w:val="525"/>
        </w:trPr>
        <w:tc>
          <w:tcPr>
            <w:tcW w:w="1977" w:type="dxa"/>
            <w:tcBorders>
              <w:top w:val="single" w:sz="6" w:space="0" w:color="auto"/>
              <w:left w:val="single" w:sz="6" w:space="0" w:color="auto"/>
              <w:bottom w:val="single" w:sz="6" w:space="0" w:color="auto"/>
              <w:right w:val="single" w:sz="6" w:space="0" w:color="auto"/>
            </w:tcBorders>
            <w:hideMark/>
          </w:tcPr>
          <w:p w14:paraId="597A5668" w14:textId="77777777" w:rsidR="00992BC7" w:rsidRPr="00992BC7" w:rsidRDefault="00992BC7" w:rsidP="00EA2A92">
            <w:pPr>
              <w:rPr>
                <w:rFonts w:ascii="Aptos Narrow" w:hAnsi="Aptos Narrow" w:cstheme="majorHAnsi"/>
                <w:sz w:val="24"/>
                <w:szCs w:val="24"/>
              </w:rPr>
            </w:pPr>
            <w:r w:rsidRPr="00992BC7">
              <w:rPr>
                <w:rFonts w:ascii="Aptos Narrow" w:hAnsi="Aptos Narrow" w:cstheme="majorHAnsi"/>
                <w:b/>
                <w:bCs/>
                <w:sz w:val="24"/>
                <w:szCs w:val="24"/>
              </w:rPr>
              <w:t>Employer / Site Address</w:t>
            </w:r>
            <w:r w:rsidRPr="00992BC7">
              <w:rPr>
                <w:rFonts w:ascii="Aptos Narrow" w:hAnsi="Aptos Narrow" w:cstheme="majorHAnsi"/>
                <w:sz w:val="24"/>
                <w:szCs w:val="24"/>
              </w:rPr>
              <w:t> </w:t>
            </w:r>
          </w:p>
        </w:tc>
        <w:tc>
          <w:tcPr>
            <w:tcW w:w="7033" w:type="dxa"/>
            <w:tcBorders>
              <w:top w:val="single" w:sz="6" w:space="0" w:color="auto"/>
              <w:left w:val="single" w:sz="6" w:space="0" w:color="auto"/>
              <w:bottom w:val="single" w:sz="6" w:space="0" w:color="auto"/>
              <w:right w:val="single" w:sz="6" w:space="0" w:color="auto"/>
            </w:tcBorders>
          </w:tcPr>
          <w:tbl>
            <w:tblPr>
              <w:tblW w:w="5646" w:type="dxa"/>
              <w:tblLook w:val="04A0" w:firstRow="1" w:lastRow="0" w:firstColumn="1" w:lastColumn="0" w:noHBand="0" w:noVBand="1"/>
            </w:tblPr>
            <w:tblGrid>
              <w:gridCol w:w="3415"/>
              <w:gridCol w:w="2231"/>
            </w:tblGrid>
            <w:tr w:rsidR="008E33D0" w:rsidRPr="008E33D0" w14:paraId="1CEB89A2" w14:textId="77777777" w:rsidTr="009B6587">
              <w:trPr>
                <w:trHeight w:val="454"/>
              </w:trPr>
              <w:tc>
                <w:tcPr>
                  <w:tcW w:w="3415" w:type="dxa"/>
                  <w:tcBorders>
                    <w:top w:val="nil"/>
                    <w:left w:val="nil"/>
                    <w:bottom w:val="nil"/>
                    <w:right w:val="nil"/>
                  </w:tcBorders>
                  <w:vAlign w:val="center"/>
                  <w:hideMark/>
                </w:tcPr>
                <w:p w14:paraId="67151626" w14:textId="77777777" w:rsidR="008E33D0" w:rsidRPr="008E33D0" w:rsidRDefault="008E33D0" w:rsidP="008E33D0">
                  <w:pPr>
                    <w:spacing w:after="0" w:line="240" w:lineRule="auto"/>
                    <w:rPr>
                      <w:rFonts w:ascii="Aptos Narrow" w:eastAsia="Times New Roman" w:hAnsi="Aptos Narrow" w:cs="Times New Roman"/>
                      <w:b/>
                      <w:bCs/>
                      <w:color w:val="000000"/>
                      <w:kern w:val="0"/>
                      <w:lang w:eastAsia="en-GB"/>
                      <w14:ligatures w14:val="none"/>
                    </w:rPr>
                  </w:pPr>
                  <w:r w:rsidRPr="008E33D0">
                    <w:rPr>
                      <w:rFonts w:ascii="Aptos Narrow" w:eastAsia="Times New Roman" w:hAnsi="Aptos Narrow" w:cs="Times New Roman"/>
                      <w:b/>
                      <w:bCs/>
                      <w:color w:val="000000"/>
                      <w:kern w:val="0"/>
                      <w:lang w:eastAsia="en-GB"/>
                      <w14:ligatures w14:val="none"/>
                    </w:rPr>
                    <w:t>Doncaster</w:t>
                  </w:r>
                </w:p>
              </w:tc>
              <w:tc>
                <w:tcPr>
                  <w:tcW w:w="2231" w:type="dxa"/>
                  <w:tcBorders>
                    <w:top w:val="nil"/>
                    <w:left w:val="nil"/>
                    <w:bottom w:val="nil"/>
                    <w:right w:val="nil"/>
                  </w:tcBorders>
                  <w:vAlign w:val="center"/>
                  <w:hideMark/>
                </w:tcPr>
                <w:p w14:paraId="2EFF8DB1" w14:textId="5C3E40D3" w:rsidR="008E33D0" w:rsidRPr="008E33D0" w:rsidRDefault="008E33D0" w:rsidP="008E33D0">
                  <w:pPr>
                    <w:spacing w:after="0" w:line="240" w:lineRule="auto"/>
                    <w:rPr>
                      <w:rFonts w:ascii="Aptos Narrow" w:eastAsia="Times New Roman" w:hAnsi="Aptos Narrow" w:cs="Times New Roman"/>
                      <w:b/>
                      <w:bCs/>
                      <w:color w:val="000000"/>
                      <w:kern w:val="0"/>
                      <w:lang w:eastAsia="en-GB"/>
                      <w14:ligatures w14:val="none"/>
                    </w:rPr>
                  </w:pPr>
                  <w:r w:rsidRPr="008E33D0">
                    <w:rPr>
                      <w:rFonts w:ascii="Aptos Narrow" w:eastAsia="Times New Roman" w:hAnsi="Aptos Narrow" w:cs="Times New Roman"/>
                      <w:b/>
                      <w:bCs/>
                      <w:color w:val="000000"/>
                      <w:kern w:val="0"/>
                      <w:lang w:eastAsia="en-GB"/>
                      <w14:ligatures w14:val="none"/>
                    </w:rPr>
                    <w:t>DN11 0BG</w:t>
                  </w:r>
                  <w:r w:rsidR="009B6587">
                    <w:rPr>
                      <w:rFonts w:ascii="Aptos Narrow" w:eastAsia="Times New Roman" w:hAnsi="Aptos Narrow" w:cs="Times New Roman"/>
                      <w:b/>
                      <w:bCs/>
                      <w:color w:val="000000"/>
                      <w:kern w:val="0"/>
                      <w:lang w:eastAsia="en-GB"/>
                      <w14:ligatures w14:val="none"/>
                    </w:rPr>
                    <w:t xml:space="preserve"> / DN11 0BF</w:t>
                  </w:r>
                </w:p>
              </w:tc>
            </w:tr>
            <w:tr w:rsidR="009B6587" w:rsidRPr="008E33D0" w14:paraId="44E6332F" w14:textId="77777777" w:rsidTr="009B6587">
              <w:trPr>
                <w:trHeight w:val="454"/>
              </w:trPr>
              <w:tc>
                <w:tcPr>
                  <w:tcW w:w="3415" w:type="dxa"/>
                  <w:tcBorders>
                    <w:top w:val="nil"/>
                    <w:left w:val="nil"/>
                    <w:bottom w:val="nil"/>
                    <w:right w:val="nil"/>
                  </w:tcBorders>
                  <w:vAlign w:val="center"/>
                </w:tcPr>
                <w:p w14:paraId="5B2E4D1F" w14:textId="3E2B1CB3" w:rsidR="009B6587" w:rsidRPr="008E33D0" w:rsidRDefault="009B6587" w:rsidP="008E33D0">
                  <w:pPr>
                    <w:spacing w:after="0" w:line="240" w:lineRule="auto"/>
                    <w:rPr>
                      <w:rFonts w:ascii="Aptos Narrow" w:eastAsia="Times New Roman" w:hAnsi="Aptos Narrow" w:cs="Times New Roman"/>
                      <w:b/>
                      <w:bCs/>
                      <w:color w:val="000000"/>
                      <w:kern w:val="0"/>
                      <w:lang w:eastAsia="en-GB"/>
                      <w14:ligatures w14:val="none"/>
                    </w:rPr>
                  </w:pPr>
                  <w:r>
                    <w:rPr>
                      <w:rFonts w:ascii="Aptos Narrow" w:eastAsia="Times New Roman" w:hAnsi="Aptos Narrow" w:cs="Times New Roman"/>
                      <w:b/>
                      <w:bCs/>
                      <w:color w:val="000000"/>
                      <w:kern w:val="0"/>
                      <w:lang w:eastAsia="en-GB"/>
                      <w14:ligatures w14:val="none"/>
                    </w:rPr>
                    <w:t xml:space="preserve">Sheffield </w:t>
                  </w:r>
                </w:p>
              </w:tc>
              <w:tc>
                <w:tcPr>
                  <w:tcW w:w="2231" w:type="dxa"/>
                  <w:tcBorders>
                    <w:top w:val="nil"/>
                    <w:left w:val="nil"/>
                    <w:bottom w:val="nil"/>
                    <w:right w:val="nil"/>
                  </w:tcBorders>
                  <w:vAlign w:val="center"/>
                </w:tcPr>
                <w:p w14:paraId="1A51884A" w14:textId="23CCC56B" w:rsidR="009B6587" w:rsidRPr="008E33D0" w:rsidRDefault="00841623" w:rsidP="008E33D0">
                  <w:pPr>
                    <w:spacing w:after="0" w:line="240" w:lineRule="auto"/>
                    <w:rPr>
                      <w:rFonts w:ascii="Aptos Narrow" w:eastAsia="Times New Roman" w:hAnsi="Aptos Narrow" w:cs="Times New Roman"/>
                      <w:b/>
                      <w:bCs/>
                      <w:color w:val="000000"/>
                      <w:kern w:val="0"/>
                      <w:lang w:eastAsia="en-GB"/>
                      <w14:ligatures w14:val="none"/>
                    </w:rPr>
                  </w:pPr>
                  <w:r>
                    <w:rPr>
                      <w:rFonts w:ascii="Aptos Narrow" w:eastAsia="Times New Roman" w:hAnsi="Aptos Narrow" w:cs="Times New Roman"/>
                      <w:b/>
                      <w:bCs/>
                      <w:color w:val="000000"/>
                      <w:kern w:val="0"/>
                      <w:lang w:eastAsia="en-GB"/>
                      <w14:ligatures w14:val="none"/>
                    </w:rPr>
                    <w:t>S4 8AL</w:t>
                  </w:r>
                </w:p>
              </w:tc>
            </w:tr>
          </w:tbl>
          <w:p w14:paraId="6D21D488" w14:textId="621552C4" w:rsidR="006671EB" w:rsidRPr="009A1D70" w:rsidRDefault="006671EB" w:rsidP="009A1D70">
            <w:pPr>
              <w:spacing w:after="0" w:line="240" w:lineRule="auto"/>
              <w:rPr>
                <w:rFonts w:ascii="Aptos Narrow" w:eastAsia="Times New Roman" w:hAnsi="Aptos Narrow" w:cstheme="majorHAnsi"/>
                <w:kern w:val="0"/>
                <w:sz w:val="24"/>
                <w:szCs w:val="24"/>
                <w:lang w:eastAsia="en-GB"/>
                <w14:ligatures w14:val="none"/>
              </w:rPr>
            </w:pPr>
          </w:p>
        </w:tc>
      </w:tr>
      <w:tr w:rsidR="00992BC7" w:rsidRPr="000A26C0" w14:paraId="0B2F2F0F" w14:textId="77777777" w:rsidTr="00A4189A">
        <w:trPr>
          <w:trHeight w:val="300"/>
        </w:trPr>
        <w:tc>
          <w:tcPr>
            <w:tcW w:w="1977" w:type="dxa"/>
            <w:tcBorders>
              <w:top w:val="single" w:sz="6" w:space="0" w:color="auto"/>
              <w:left w:val="single" w:sz="6" w:space="0" w:color="auto"/>
              <w:bottom w:val="single" w:sz="6" w:space="0" w:color="auto"/>
              <w:right w:val="single" w:sz="6" w:space="0" w:color="auto"/>
            </w:tcBorders>
            <w:hideMark/>
          </w:tcPr>
          <w:p w14:paraId="3B0C597A" w14:textId="77777777" w:rsidR="00992BC7" w:rsidRPr="00992BC7" w:rsidRDefault="00992BC7" w:rsidP="00EA2A92">
            <w:pPr>
              <w:rPr>
                <w:rFonts w:ascii="Aptos Narrow" w:hAnsi="Aptos Narrow" w:cstheme="majorHAnsi"/>
                <w:sz w:val="24"/>
                <w:szCs w:val="24"/>
              </w:rPr>
            </w:pPr>
            <w:r w:rsidRPr="00992BC7">
              <w:rPr>
                <w:rFonts w:ascii="Aptos Narrow" w:hAnsi="Aptos Narrow" w:cstheme="majorHAnsi"/>
                <w:b/>
                <w:bCs/>
                <w:sz w:val="24"/>
                <w:szCs w:val="24"/>
              </w:rPr>
              <w:t>Qualification Required</w:t>
            </w:r>
            <w:r w:rsidRPr="00992BC7">
              <w:rPr>
                <w:rFonts w:ascii="Aptos Narrow" w:hAnsi="Aptos Narrow" w:cstheme="majorHAnsi"/>
                <w:sz w:val="24"/>
                <w:szCs w:val="24"/>
              </w:rPr>
              <w:t> </w:t>
            </w:r>
          </w:p>
        </w:tc>
        <w:tc>
          <w:tcPr>
            <w:tcW w:w="7033" w:type="dxa"/>
            <w:tcBorders>
              <w:top w:val="single" w:sz="6" w:space="0" w:color="auto"/>
              <w:left w:val="single" w:sz="6" w:space="0" w:color="auto"/>
              <w:bottom w:val="single" w:sz="6" w:space="0" w:color="auto"/>
              <w:right w:val="single" w:sz="6" w:space="0" w:color="auto"/>
            </w:tcBorders>
          </w:tcPr>
          <w:p w14:paraId="7F08AF04" w14:textId="1B3823EA" w:rsidR="00992BC7" w:rsidRPr="004A555A" w:rsidRDefault="00AB1573" w:rsidP="004A555A">
            <w:pPr>
              <w:pStyle w:val="NormalWeb"/>
              <w:rPr>
                <w:rFonts w:ascii="Aptos Narrow" w:hAnsi="Aptos Narrow" w:cstheme="majorBidi"/>
                <w:color w:val="000000" w:themeColor="text1"/>
              </w:rPr>
            </w:pPr>
            <w:r>
              <w:rPr>
                <w:rFonts w:ascii="Aptos Narrow" w:hAnsi="Aptos Narrow" w:cstheme="majorBidi"/>
                <w:color w:val="000000" w:themeColor="text1"/>
              </w:rPr>
              <w:t>Training to be completed with ‘Back to Work’ to support with next steps direct with the employer and the application process.</w:t>
            </w:r>
          </w:p>
        </w:tc>
      </w:tr>
      <w:tr w:rsidR="00992BC7" w:rsidRPr="000A26C0" w14:paraId="063B359A" w14:textId="77777777" w:rsidTr="0073259F">
        <w:trPr>
          <w:trHeight w:val="6663"/>
        </w:trPr>
        <w:tc>
          <w:tcPr>
            <w:tcW w:w="1977" w:type="dxa"/>
            <w:tcBorders>
              <w:top w:val="single" w:sz="6" w:space="0" w:color="auto"/>
              <w:left w:val="single" w:sz="6" w:space="0" w:color="auto"/>
              <w:bottom w:val="single" w:sz="6" w:space="0" w:color="auto"/>
              <w:right w:val="single" w:sz="6" w:space="0" w:color="auto"/>
            </w:tcBorders>
            <w:hideMark/>
          </w:tcPr>
          <w:p w14:paraId="2C2CF6A4" w14:textId="77777777" w:rsidR="00992BC7" w:rsidRPr="00992BC7" w:rsidRDefault="00992BC7" w:rsidP="00EA2A92">
            <w:pPr>
              <w:rPr>
                <w:rFonts w:ascii="Aptos Narrow" w:hAnsi="Aptos Narrow" w:cstheme="majorHAnsi"/>
                <w:sz w:val="24"/>
                <w:szCs w:val="24"/>
              </w:rPr>
            </w:pPr>
            <w:r w:rsidRPr="00992BC7">
              <w:rPr>
                <w:rFonts w:ascii="Aptos Narrow" w:hAnsi="Aptos Narrow" w:cstheme="majorHAnsi"/>
                <w:b/>
                <w:bCs/>
                <w:sz w:val="24"/>
                <w:szCs w:val="24"/>
              </w:rPr>
              <w:t>Job Description</w:t>
            </w:r>
            <w:r w:rsidRPr="00992BC7">
              <w:rPr>
                <w:rFonts w:ascii="Aptos Narrow" w:hAnsi="Aptos Narrow" w:cstheme="majorHAnsi"/>
                <w:sz w:val="24"/>
                <w:szCs w:val="24"/>
              </w:rPr>
              <w:t> </w:t>
            </w:r>
          </w:p>
        </w:tc>
        <w:tc>
          <w:tcPr>
            <w:tcW w:w="7033" w:type="dxa"/>
            <w:tcBorders>
              <w:top w:val="single" w:sz="6" w:space="0" w:color="auto"/>
              <w:left w:val="single" w:sz="6" w:space="0" w:color="auto"/>
              <w:bottom w:val="single" w:sz="6" w:space="0" w:color="auto"/>
              <w:right w:val="single" w:sz="6" w:space="0" w:color="auto"/>
            </w:tcBorders>
          </w:tcPr>
          <w:p w14:paraId="38AAEAFC" w14:textId="77777777" w:rsidR="00C229EA" w:rsidRDefault="00447E28" w:rsidP="00EA2A92">
            <w:pPr>
              <w:pStyle w:val="NormalWeb"/>
              <w:rPr>
                <w:rFonts w:ascii="Aptos Narrow" w:hAnsi="Aptos Narrow" w:cstheme="majorBidi"/>
                <w:b/>
                <w:bCs/>
                <w:color w:val="000000" w:themeColor="text1"/>
              </w:rPr>
            </w:pPr>
            <w:r>
              <w:rPr>
                <w:rFonts w:ascii="Aptos Narrow" w:hAnsi="Aptos Narrow" w:cstheme="majorBidi"/>
                <w:b/>
                <w:bCs/>
                <w:color w:val="000000" w:themeColor="text1"/>
              </w:rPr>
              <w:t>Warehouse Operatives</w:t>
            </w:r>
          </w:p>
          <w:p w14:paraId="4D716586" w14:textId="2B3DDEC6" w:rsidR="00447E28" w:rsidRPr="00447E28" w:rsidRDefault="00447E28" w:rsidP="00447E28">
            <w:pPr>
              <w:pStyle w:val="NormalWeb"/>
              <w:rPr>
                <w:rFonts w:ascii="Aptos Narrow" w:hAnsi="Aptos Narrow" w:cstheme="majorBidi"/>
                <w:color w:val="000000" w:themeColor="text1"/>
              </w:rPr>
            </w:pPr>
            <w:r w:rsidRPr="00447E28">
              <w:rPr>
                <w:rFonts w:ascii="Aptos Narrow" w:hAnsi="Aptos Narrow" w:cstheme="majorBidi"/>
                <w:color w:val="000000" w:themeColor="text1"/>
              </w:rPr>
              <w:t xml:space="preserve">Warehouse Operatives receive and stow products, pick and pack customers’ orders. It’s an essential role at Amazon </w:t>
            </w:r>
            <w:r>
              <w:rPr>
                <w:rFonts w:ascii="Aptos Narrow" w:hAnsi="Aptos Narrow" w:cstheme="majorBidi"/>
                <w:color w:val="000000" w:themeColor="text1"/>
              </w:rPr>
              <w:t>-</w:t>
            </w:r>
            <w:r w:rsidRPr="00447E28">
              <w:rPr>
                <w:rFonts w:ascii="Aptos Narrow" w:hAnsi="Aptos Narrow" w:cstheme="majorBidi"/>
                <w:color w:val="000000" w:themeColor="text1"/>
              </w:rPr>
              <w:t xml:space="preserve"> you literally bring customers’ orders to life every day.</w:t>
            </w:r>
          </w:p>
          <w:p w14:paraId="12509974" w14:textId="77777777" w:rsidR="00447E28" w:rsidRPr="00447E28" w:rsidRDefault="00447E28" w:rsidP="00447E28">
            <w:pPr>
              <w:pStyle w:val="NormalWeb"/>
              <w:rPr>
                <w:rFonts w:ascii="Aptos Narrow" w:hAnsi="Aptos Narrow" w:cstheme="majorBidi"/>
                <w:color w:val="000000" w:themeColor="text1"/>
              </w:rPr>
            </w:pPr>
            <w:r w:rsidRPr="00447E28">
              <w:rPr>
                <w:rFonts w:ascii="Aptos Narrow" w:hAnsi="Aptos Narrow" w:cstheme="majorBidi"/>
                <w:color w:val="000000" w:themeColor="text1"/>
              </w:rPr>
              <w:t>Working in large fulfilment centres alongside 1,000–2,000 colleagues, you’ll help process and prepare orders in facilities ranging from 600,000 to 800,000 square feet. This role is key to ensuring customers receive their items quickly and efficiently.</w:t>
            </w:r>
          </w:p>
          <w:p w14:paraId="00379D36" w14:textId="77777777" w:rsidR="00F0592B" w:rsidRPr="00F0592B" w:rsidRDefault="00F0592B" w:rsidP="00F0592B">
            <w:pPr>
              <w:pStyle w:val="NormalWeb"/>
              <w:rPr>
                <w:rFonts w:ascii="Aptos Narrow" w:hAnsi="Aptos Narrow" w:cstheme="majorBidi"/>
                <w:b/>
                <w:bCs/>
                <w:color w:val="000000" w:themeColor="text1"/>
              </w:rPr>
            </w:pPr>
            <w:r w:rsidRPr="00F0592B">
              <w:rPr>
                <w:rFonts w:ascii="Aptos Narrow" w:hAnsi="Aptos Narrow" w:cstheme="majorBidi"/>
                <w:b/>
                <w:bCs/>
                <w:color w:val="000000" w:themeColor="text1"/>
              </w:rPr>
              <w:t>Key Responsibilities</w:t>
            </w:r>
          </w:p>
          <w:p w14:paraId="7096BF09" w14:textId="77777777" w:rsidR="00F0592B" w:rsidRPr="00F0592B" w:rsidRDefault="00F0592B" w:rsidP="00F0592B">
            <w:pPr>
              <w:pStyle w:val="NormalWeb"/>
              <w:numPr>
                <w:ilvl w:val="0"/>
                <w:numId w:val="4"/>
              </w:numPr>
              <w:rPr>
                <w:rFonts w:ascii="Aptos Narrow" w:hAnsi="Aptos Narrow" w:cstheme="majorBidi"/>
                <w:color w:val="000000" w:themeColor="text1"/>
              </w:rPr>
            </w:pPr>
            <w:r w:rsidRPr="00F0592B">
              <w:rPr>
                <w:rFonts w:ascii="Aptos Narrow" w:hAnsi="Aptos Narrow" w:cstheme="majorBidi"/>
                <w:color w:val="000000" w:themeColor="text1"/>
              </w:rPr>
              <w:t xml:space="preserve">Receiving, checking, and sorting a wide range of Amazon products </w:t>
            </w:r>
          </w:p>
          <w:p w14:paraId="622BB2BB" w14:textId="77777777" w:rsidR="00F0592B" w:rsidRPr="00F0592B" w:rsidRDefault="00F0592B" w:rsidP="00F0592B">
            <w:pPr>
              <w:pStyle w:val="NormalWeb"/>
              <w:numPr>
                <w:ilvl w:val="0"/>
                <w:numId w:val="4"/>
              </w:numPr>
              <w:rPr>
                <w:rFonts w:ascii="Aptos Narrow" w:hAnsi="Aptos Narrow" w:cstheme="majorBidi"/>
                <w:color w:val="000000" w:themeColor="text1"/>
              </w:rPr>
            </w:pPr>
            <w:r w:rsidRPr="00F0592B">
              <w:rPr>
                <w:rFonts w:ascii="Aptos Narrow" w:hAnsi="Aptos Narrow" w:cstheme="majorBidi"/>
                <w:color w:val="000000" w:themeColor="text1"/>
              </w:rPr>
              <w:t xml:space="preserve">Picking, packing, and shipping customer orders accurately </w:t>
            </w:r>
          </w:p>
          <w:p w14:paraId="41749EE7" w14:textId="77777777" w:rsidR="00F0592B" w:rsidRPr="00F0592B" w:rsidRDefault="00F0592B" w:rsidP="00F0592B">
            <w:pPr>
              <w:pStyle w:val="NormalWeb"/>
              <w:numPr>
                <w:ilvl w:val="0"/>
                <w:numId w:val="4"/>
              </w:numPr>
              <w:rPr>
                <w:rFonts w:ascii="Aptos Narrow" w:hAnsi="Aptos Narrow" w:cstheme="majorBidi"/>
                <w:color w:val="000000" w:themeColor="text1"/>
              </w:rPr>
            </w:pPr>
            <w:r w:rsidRPr="00F0592B">
              <w:rPr>
                <w:rFonts w:ascii="Aptos Narrow" w:hAnsi="Aptos Narrow" w:cstheme="majorBidi"/>
                <w:color w:val="000000" w:themeColor="text1"/>
              </w:rPr>
              <w:t xml:space="preserve">Stowing and organising inventory within the warehouse </w:t>
            </w:r>
          </w:p>
          <w:p w14:paraId="3200DE22" w14:textId="77777777" w:rsidR="00F0592B" w:rsidRPr="00F0592B" w:rsidRDefault="00F0592B" w:rsidP="00F0592B">
            <w:pPr>
              <w:pStyle w:val="NormalWeb"/>
              <w:numPr>
                <w:ilvl w:val="0"/>
                <w:numId w:val="4"/>
              </w:numPr>
              <w:rPr>
                <w:rFonts w:ascii="Aptos Narrow" w:hAnsi="Aptos Narrow" w:cstheme="majorBidi"/>
                <w:color w:val="000000" w:themeColor="text1"/>
              </w:rPr>
            </w:pPr>
            <w:r w:rsidRPr="00F0592B">
              <w:rPr>
                <w:rFonts w:ascii="Aptos Narrow" w:hAnsi="Aptos Narrow" w:cstheme="majorBidi"/>
                <w:color w:val="000000" w:themeColor="text1"/>
              </w:rPr>
              <w:t xml:space="preserve">Relocating products using equipment such as forklifts, pump trucks, and power pallet trucks (where trained) </w:t>
            </w:r>
          </w:p>
          <w:p w14:paraId="66568C80" w14:textId="77777777" w:rsidR="00F0592B" w:rsidRPr="00F0592B" w:rsidRDefault="00F0592B" w:rsidP="00F0592B">
            <w:pPr>
              <w:pStyle w:val="NormalWeb"/>
              <w:numPr>
                <w:ilvl w:val="0"/>
                <w:numId w:val="4"/>
              </w:numPr>
              <w:rPr>
                <w:rFonts w:ascii="Aptos Narrow" w:hAnsi="Aptos Narrow" w:cstheme="majorBidi"/>
                <w:color w:val="000000" w:themeColor="text1"/>
              </w:rPr>
            </w:pPr>
            <w:r w:rsidRPr="00F0592B">
              <w:rPr>
                <w:rFonts w:ascii="Aptos Narrow" w:hAnsi="Aptos Narrow" w:cstheme="majorBidi"/>
                <w:color w:val="000000" w:themeColor="text1"/>
              </w:rPr>
              <w:t xml:space="preserve">Loading and unloading deliveries </w:t>
            </w:r>
          </w:p>
          <w:p w14:paraId="2158F5A6" w14:textId="77777777" w:rsidR="00F0592B" w:rsidRPr="00F0592B" w:rsidRDefault="00F0592B" w:rsidP="00F0592B">
            <w:pPr>
              <w:pStyle w:val="NormalWeb"/>
              <w:numPr>
                <w:ilvl w:val="0"/>
                <w:numId w:val="4"/>
              </w:numPr>
              <w:rPr>
                <w:rFonts w:ascii="Aptos Narrow" w:hAnsi="Aptos Narrow" w:cstheme="majorBidi"/>
                <w:color w:val="000000" w:themeColor="text1"/>
              </w:rPr>
            </w:pPr>
            <w:r w:rsidRPr="00F0592B">
              <w:rPr>
                <w:rFonts w:ascii="Aptos Narrow" w:hAnsi="Aptos Narrow" w:cstheme="majorBidi"/>
                <w:color w:val="000000" w:themeColor="text1"/>
              </w:rPr>
              <w:t xml:space="preserve">Using handheld scanners and warehouse systems </w:t>
            </w:r>
          </w:p>
          <w:p w14:paraId="6CD4B167" w14:textId="77777777" w:rsidR="00F0592B" w:rsidRPr="00F0592B" w:rsidRDefault="00F0592B" w:rsidP="00F0592B">
            <w:pPr>
              <w:pStyle w:val="NormalWeb"/>
              <w:numPr>
                <w:ilvl w:val="0"/>
                <w:numId w:val="4"/>
              </w:numPr>
              <w:rPr>
                <w:rFonts w:ascii="Aptos Narrow" w:hAnsi="Aptos Narrow" w:cstheme="majorBidi"/>
                <w:color w:val="000000" w:themeColor="text1"/>
              </w:rPr>
            </w:pPr>
            <w:r w:rsidRPr="00F0592B">
              <w:rPr>
                <w:rFonts w:ascii="Aptos Narrow" w:hAnsi="Aptos Narrow" w:cstheme="majorBidi"/>
                <w:color w:val="000000" w:themeColor="text1"/>
              </w:rPr>
              <w:t xml:space="preserve">Maintaining a clean, safe, and organised workspace </w:t>
            </w:r>
          </w:p>
          <w:p w14:paraId="7AF438FD" w14:textId="3497BFCB" w:rsidR="00447E28" w:rsidRPr="00F0592B" w:rsidRDefault="00F0592B" w:rsidP="00F0592B">
            <w:pPr>
              <w:pStyle w:val="NormalWeb"/>
              <w:numPr>
                <w:ilvl w:val="0"/>
                <w:numId w:val="4"/>
              </w:numPr>
              <w:rPr>
                <w:rFonts w:ascii="Aptos Narrow" w:hAnsi="Aptos Narrow" w:cstheme="majorBidi"/>
                <w:color w:val="000000" w:themeColor="text1"/>
              </w:rPr>
            </w:pPr>
            <w:r w:rsidRPr="00F0592B">
              <w:rPr>
                <w:rFonts w:ascii="Aptos Narrow" w:hAnsi="Aptos Narrow" w:cstheme="majorBidi"/>
                <w:color w:val="000000" w:themeColor="text1"/>
              </w:rPr>
              <w:t>Working as part of a team to meet productivity targets</w:t>
            </w:r>
          </w:p>
        </w:tc>
      </w:tr>
      <w:tr w:rsidR="00992BC7" w:rsidRPr="000A26C0" w14:paraId="0624FD0C" w14:textId="77777777" w:rsidTr="000A5E4D">
        <w:trPr>
          <w:trHeight w:val="4943"/>
        </w:trPr>
        <w:tc>
          <w:tcPr>
            <w:tcW w:w="1977" w:type="dxa"/>
            <w:tcBorders>
              <w:top w:val="single" w:sz="6" w:space="0" w:color="auto"/>
              <w:left w:val="single" w:sz="6" w:space="0" w:color="auto"/>
              <w:bottom w:val="single" w:sz="6" w:space="0" w:color="auto"/>
              <w:right w:val="single" w:sz="6" w:space="0" w:color="auto"/>
            </w:tcBorders>
            <w:hideMark/>
          </w:tcPr>
          <w:p w14:paraId="288419CE" w14:textId="77777777" w:rsidR="00992BC7" w:rsidRPr="00992BC7" w:rsidRDefault="00992BC7" w:rsidP="00EA2A92">
            <w:pPr>
              <w:rPr>
                <w:rFonts w:ascii="Aptos Narrow" w:hAnsi="Aptos Narrow" w:cstheme="majorHAnsi"/>
                <w:sz w:val="24"/>
                <w:szCs w:val="24"/>
              </w:rPr>
            </w:pPr>
            <w:r w:rsidRPr="00992BC7">
              <w:rPr>
                <w:rFonts w:ascii="Aptos Narrow" w:hAnsi="Aptos Narrow" w:cstheme="majorHAnsi"/>
                <w:b/>
                <w:bCs/>
                <w:sz w:val="24"/>
                <w:szCs w:val="24"/>
              </w:rPr>
              <w:t>Hours of Work / Shift Patterns</w:t>
            </w:r>
            <w:r w:rsidRPr="00992BC7">
              <w:rPr>
                <w:rFonts w:ascii="Aptos Narrow" w:hAnsi="Aptos Narrow" w:cstheme="majorHAnsi"/>
                <w:sz w:val="24"/>
                <w:szCs w:val="24"/>
              </w:rPr>
              <w:t> </w:t>
            </w:r>
          </w:p>
        </w:tc>
        <w:tc>
          <w:tcPr>
            <w:tcW w:w="7033" w:type="dxa"/>
            <w:tcBorders>
              <w:top w:val="single" w:sz="6" w:space="0" w:color="auto"/>
              <w:left w:val="single" w:sz="6" w:space="0" w:color="auto"/>
              <w:bottom w:val="single" w:sz="6" w:space="0" w:color="auto"/>
              <w:right w:val="single" w:sz="6" w:space="0" w:color="auto"/>
            </w:tcBorders>
          </w:tcPr>
          <w:p w14:paraId="0350A17C" w14:textId="77777777" w:rsidR="00A23635" w:rsidRPr="00A23635" w:rsidRDefault="00A23635" w:rsidP="00A23635">
            <w:pPr>
              <w:rPr>
                <w:rFonts w:ascii="Aptos Narrow" w:hAnsi="Aptos Narrow" w:cstheme="majorHAnsi"/>
                <w:sz w:val="24"/>
                <w:szCs w:val="24"/>
              </w:rPr>
            </w:pPr>
            <w:r w:rsidRPr="00A23635">
              <w:rPr>
                <w:rFonts w:ascii="Aptos Narrow" w:hAnsi="Aptos Narrow" w:cstheme="majorHAnsi"/>
                <w:sz w:val="24"/>
                <w:szCs w:val="24"/>
              </w:rPr>
              <w:t>Working hours will vary depending on the shift pattern selected during the application stage, as well as the specific location/site. Full details of available shifts will be provided during the application process to support your choice.</w:t>
            </w:r>
          </w:p>
          <w:p w14:paraId="474FB99C" w14:textId="77777777" w:rsidR="00A23635" w:rsidRPr="00A23635" w:rsidRDefault="00A23635" w:rsidP="00A23635">
            <w:pPr>
              <w:rPr>
                <w:rFonts w:ascii="Aptos Narrow" w:hAnsi="Aptos Narrow" w:cstheme="majorHAnsi"/>
                <w:sz w:val="24"/>
                <w:szCs w:val="24"/>
              </w:rPr>
            </w:pPr>
            <w:r w:rsidRPr="00A23635">
              <w:rPr>
                <w:rFonts w:ascii="Aptos Narrow" w:hAnsi="Aptos Narrow" w:cstheme="majorHAnsi"/>
                <w:sz w:val="24"/>
                <w:szCs w:val="24"/>
              </w:rPr>
              <w:t>Both part-time and full-time opportunities are available.</w:t>
            </w:r>
          </w:p>
          <w:p w14:paraId="58906BEA" w14:textId="77777777" w:rsidR="00A23635" w:rsidRPr="00A23635" w:rsidRDefault="00A23635" w:rsidP="00A23635">
            <w:pPr>
              <w:rPr>
                <w:rFonts w:ascii="Aptos Narrow" w:hAnsi="Aptos Narrow" w:cstheme="majorHAnsi"/>
                <w:sz w:val="24"/>
                <w:szCs w:val="24"/>
              </w:rPr>
            </w:pPr>
            <w:r w:rsidRPr="00A23635">
              <w:rPr>
                <w:rFonts w:ascii="Aptos Narrow" w:hAnsi="Aptos Narrow" w:cstheme="majorHAnsi"/>
                <w:sz w:val="24"/>
                <w:szCs w:val="24"/>
              </w:rPr>
              <w:t>Shifts are typically spread across four days per week and may include:</w:t>
            </w:r>
          </w:p>
          <w:p w14:paraId="3788E379" w14:textId="77777777" w:rsidR="00A23635" w:rsidRPr="00A23635" w:rsidRDefault="00A23635" w:rsidP="00A23635">
            <w:pPr>
              <w:numPr>
                <w:ilvl w:val="0"/>
                <w:numId w:val="7"/>
              </w:numPr>
              <w:rPr>
                <w:rFonts w:ascii="Aptos Narrow" w:hAnsi="Aptos Narrow" w:cstheme="majorHAnsi"/>
                <w:sz w:val="24"/>
                <w:szCs w:val="24"/>
              </w:rPr>
            </w:pPr>
            <w:r w:rsidRPr="00A23635">
              <w:rPr>
                <w:rFonts w:ascii="Aptos Narrow" w:hAnsi="Aptos Narrow" w:cstheme="majorHAnsi"/>
                <w:sz w:val="24"/>
                <w:szCs w:val="24"/>
              </w:rPr>
              <w:t xml:space="preserve">4-hour shifts (16–20 hours per week) </w:t>
            </w:r>
          </w:p>
          <w:p w14:paraId="198B6F47" w14:textId="77777777" w:rsidR="00A23635" w:rsidRPr="00A23635" w:rsidRDefault="00A23635" w:rsidP="00A23635">
            <w:pPr>
              <w:numPr>
                <w:ilvl w:val="0"/>
                <w:numId w:val="7"/>
              </w:numPr>
              <w:rPr>
                <w:rFonts w:ascii="Aptos Narrow" w:hAnsi="Aptos Narrow" w:cstheme="majorHAnsi"/>
                <w:sz w:val="24"/>
                <w:szCs w:val="24"/>
              </w:rPr>
            </w:pPr>
            <w:r w:rsidRPr="00A23635">
              <w:rPr>
                <w:rFonts w:ascii="Aptos Narrow" w:hAnsi="Aptos Narrow" w:cstheme="majorHAnsi"/>
                <w:sz w:val="24"/>
                <w:szCs w:val="24"/>
              </w:rPr>
              <w:t xml:space="preserve">6-hour shifts (24–30 hours per week) </w:t>
            </w:r>
          </w:p>
          <w:p w14:paraId="1538B3DD" w14:textId="77777777" w:rsidR="00A23635" w:rsidRPr="00A23635" w:rsidRDefault="00A23635" w:rsidP="00A23635">
            <w:pPr>
              <w:numPr>
                <w:ilvl w:val="0"/>
                <w:numId w:val="7"/>
              </w:numPr>
              <w:rPr>
                <w:rFonts w:ascii="Aptos Narrow" w:hAnsi="Aptos Narrow" w:cstheme="majorHAnsi"/>
                <w:sz w:val="24"/>
                <w:szCs w:val="24"/>
              </w:rPr>
            </w:pPr>
            <w:r w:rsidRPr="00A23635">
              <w:rPr>
                <w:rFonts w:ascii="Aptos Narrow" w:hAnsi="Aptos Narrow" w:cstheme="majorHAnsi"/>
                <w:sz w:val="24"/>
                <w:szCs w:val="24"/>
              </w:rPr>
              <w:t xml:space="preserve">10-hour shifts (up to 40 hours per week) </w:t>
            </w:r>
          </w:p>
          <w:p w14:paraId="38C8B06C" w14:textId="123BD514" w:rsidR="00356683" w:rsidRPr="00992BC7" w:rsidRDefault="00A23635" w:rsidP="00992BC7">
            <w:pPr>
              <w:rPr>
                <w:rFonts w:ascii="Aptos Narrow" w:hAnsi="Aptos Narrow" w:cstheme="majorHAnsi"/>
                <w:sz w:val="24"/>
                <w:szCs w:val="24"/>
              </w:rPr>
            </w:pPr>
            <w:r w:rsidRPr="00A23635">
              <w:rPr>
                <w:rFonts w:ascii="Aptos Narrow" w:hAnsi="Aptos Narrow" w:cstheme="majorHAnsi"/>
                <w:sz w:val="24"/>
                <w:szCs w:val="24"/>
              </w:rPr>
              <w:t>Shift availability may vary depending on business demand. Overtime opportunities are available and are typically offered during peak periods.</w:t>
            </w:r>
          </w:p>
        </w:tc>
      </w:tr>
      <w:tr w:rsidR="00992BC7" w:rsidRPr="000A26C0" w14:paraId="57E6E2D7" w14:textId="77777777" w:rsidTr="00A4189A">
        <w:trPr>
          <w:trHeight w:val="480"/>
        </w:trPr>
        <w:tc>
          <w:tcPr>
            <w:tcW w:w="1977" w:type="dxa"/>
            <w:tcBorders>
              <w:top w:val="single" w:sz="6" w:space="0" w:color="auto"/>
              <w:left w:val="single" w:sz="6" w:space="0" w:color="auto"/>
              <w:bottom w:val="single" w:sz="6" w:space="0" w:color="auto"/>
              <w:right w:val="single" w:sz="6" w:space="0" w:color="auto"/>
            </w:tcBorders>
            <w:hideMark/>
          </w:tcPr>
          <w:p w14:paraId="540C78B8" w14:textId="77777777" w:rsidR="00992BC7" w:rsidRPr="00992BC7" w:rsidRDefault="00992BC7" w:rsidP="00EA2A92">
            <w:pPr>
              <w:rPr>
                <w:rFonts w:ascii="Aptos Narrow" w:hAnsi="Aptos Narrow" w:cstheme="majorHAnsi"/>
                <w:sz w:val="24"/>
                <w:szCs w:val="24"/>
              </w:rPr>
            </w:pPr>
            <w:r w:rsidRPr="00992BC7">
              <w:rPr>
                <w:rFonts w:ascii="Aptos Narrow" w:hAnsi="Aptos Narrow" w:cstheme="majorHAnsi"/>
                <w:b/>
                <w:bCs/>
                <w:sz w:val="24"/>
                <w:szCs w:val="24"/>
              </w:rPr>
              <w:lastRenderedPageBreak/>
              <w:t>Pay Rates </w:t>
            </w:r>
            <w:r w:rsidRPr="00992BC7">
              <w:rPr>
                <w:rFonts w:ascii="Aptos Narrow" w:hAnsi="Aptos Narrow" w:cstheme="majorHAnsi"/>
                <w:sz w:val="24"/>
                <w:szCs w:val="24"/>
              </w:rPr>
              <w:t> </w:t>
            </w:r>
          </w:p>
          <w:p w14:paraId="7D800FFE" w14:textId="77777777" w:rsidR="00992BC7" w:rsidRPr="00992BC7" w:rsidRDefault="00992BC7" w:rsidP="00EA2A92">
            <w:pPr>
              <w:rPr>
                <w:rFonts w:ascii="Aptos Narrow" w:hAnsi="Aptos Narrow" w:cstheme="majorHAnsi"/>
                <w:sz w:val="24"/>
                <w:szCs w:val="24"/>
              </w:rPr>
            </w:pPr>
          </w:p>
        </w:tc>
        <w:tc>
          <w:tcPr>
            <w:tcW w:w="7033" w:type="dxa"/>
            <w:tcBorders>
              <w:top w:val="single" w:sz="6" w:space="0" w:color="auto"/>
              <w:left w:val="single" w:sz="6" w:space="0" w:color="auto"/>
              <w:bottom w:val="single" w:sz="6" w:space="0" w:color="auto"/>
              <w:right w:val="single" w:sz="6" w:space="0" w:color="auto"/>
            </w:tcBorders>
          </w:tcPr>
          <w:p w14:paraId="74080964" w14:textId="77777777" w:rsidR="000A5E4D" w:rsidRPr="000A5E4D" w:rsidRDefault="000A5E4D" w:rsidP="000A5E4D">
            <w:pPr>
              <w:spacing w:after="0" w:line="240" w:lineRule="auto"/>
              <w:rPr>
                <w:rFonts w:ascii="Aptos Narrow" w:eastAsia="Times New Roman" w:hAnsi="Aptos Narrow" w:cstheme="majorBidi"/>
                <w:b/>
                <w:bCs/>
                <w:kern w:val="0"/>
                <w:sz w:val="24"/>
                <w:szCs w:val="24"/>
                <w:lang w:eastAsia="en-GB"/>
                <w14:ligatures w14:val="none"/>
              </w:rPr>
            </w:pPr>
            <w:r w:rsidRPr="000A5E4D">
              <w:rPr>
                <w:rFonts w:ascii="Aptos Narrow" w:eastAsia="Times New Roman" w:hAnsi="Aptos Narrow" w:cstheme="majorBidi"/>
                <w:b/>
                <w:bCs/>
                <w:kern w:val="0"/>
                <w:sz w:val="24"/>
                <w:szCs w:val="24"/>
                <w:lang w:eastAsia="en-GB"/>
                <w14:ligatures w14:val="none"/>
              </w:rPr>
              <w:t>Pay Rate</w:t>
            </w:r>
          </w:p>
          <w:p w14:paraId="735D3371" w14:textId="77777777" w:rsidR="000A5E4D" w:rsidRPr="000A5E4D" w:rsidRDefault="000A5E4D" w:rsidP="000A5E4D">
            <w:pPr>
              <w:numPr>
                <w:ilvl w:val="0"/>
                <w:numId w:val="8"/>
              </w:numPr>
              <w:spacing w:after="0" w:line="240" w:lineRule="auto"/>
              <w:rPr>
                <w:rFonts w:ascii="Aptos Narrow" w:eastAsia="Times New Roman" w:hAnsi="Aptos Narrow" w:cstheme="majorBidi"/>
                <w:kern w:val="0"/>
                <w:sz w:val="24"/>
                <w:szCs w:val="24"/>
                <w:lang w:eastAsia="en-GB"/>
                <w14:ligatures w14:val="none"/>
              </w:rPr>
            </w:pPr>
            <w:r w:rsidRPr="000A5E4D">
              <w:rPr>
                <w:rFonts w:ascii="Aptos Narrow" w:eastAsia="Times New Roman" w:hAnsi="Aptos Narrow" w:cstheme="majorBidi"/>
                <w:kern w:val="0"/>
                <w:sz w:val="24"/>
                <w:szCs w:val="24"/>
                <w:lang w:eastAsia="en-GB"/>
                <w14:ligatures w14:val="none"/>
              </w:rPr>
              <w:t xml:space="preserve">£14.30 per hour (day shifts) </w:t>
            </w:r>
          </w:p>
          <w:p w14:paraId="598B6877" w14:textId="77777777" w:rsidR="000A5E4D" w:rsidRPr="000A5E4D" w:rsidRDefault="000A5E4D" w:rsidP="000A5E4D">
            <w:pPr>
              <w:numPr>
                <w:ilvl w:val="0"/>
                <w:numId w:val="8"/>
              </w:numPr>
              <w:spacing w:after="0" w:line="240" w:lineRule="auto"/>
              <w:rPr>
                <w:rFonts w:ascii="Aptos Narrow" w:eastAsia="Times New Roman" w:hAnsi="Aptos Narrow" w:cstheme="majorBidi"/>
                <w:kern w:val="0"/>
                <w:sz w:val="24"/>
                <w:szCs w:val="24"/>
                <w:lang w:eastAsia="en-GB"/>
                <w14:ligatures w14:val="none"/>
              </w:rPr>
            </w:pPr>
            <w:r w:rsidRPr="000A5E4D">
              <w:rPr>
                <w:rFonts w:ascii="Aptos Narrow" w:eastAsia="Times New Roman" w:hAnsi="Aptos Narrow" w:cstheme="majorBidi"/>
                <w:kern w:val="0"/>
                <w:sz w:val="24"/>
                <w:szCs w:val="24"/>
                <w:lang w:eastAsia="en-GB"/>
                <w14:ligatures w14:val="none"/>
              </w:rPr>
              <w:t xml:space="preserve">£15.30 per hour (day shifts in London) </w:t>
            </w:r>
          </w:p>
          <w:p w14:paraId="54338528" w14:textId="77777777" w:rsidR="000A5E4D" w:rsidRPr="000A5E4D" w:rsidRDefault="000A5E4D" w:rsidP="000A5E4D">
            <w:pPr>
              <w:numPr>
                <w:ilvl w:val="0"/>
                <w:numId w:val="8"/>
              </w:numPr>
              <w:spacing w:after="0" w:line="240" w:lineRule="auto"/>
              <w:rPr>
                <w:rFonts w:ascii="Aptos Narrow" w:eastAsia="Times New Roman" w:hAnsi="Aptos Narrow" w:cstheme="majorBidi"/>
                <w:kern w:val="0"/>
                <w:sz w:val="24"/>
                <w:szCs w:val="24"/>
                <w:lang w:eastAsia="en-GB"/>
                <w14:ligatures w14:val="none"/>
              </w:rPr>
            </w:pPr>
            <w:r w:rsidRPr="000A5E4D">
              <w:rPr>
                <w:rFonts w:ascii="Aptos Narrow" w:eastAsia="Times New Roman" w:hAnsi="Aptos Narrow" w:cstheme="majorBidi"/>
                <w:kern w:val="0"/>
                <w:sz w:val="24"/>
                <w:szCs w:val="24"/>
                <w:lang w:eastAsia="en-GB"/>
                <w14:ligatures w14:val="none"/>
              </w:rPr>
              <w:t xml:space="preserve">£16.70 per hour (night shifts) </w:t>
            </w:r>
          </w:p>
          <w:p w14:paraId="578826E6" w14:textId="77777777" w:rsidR="000A5E4D" w:rsidRPr="000A5E4D" w:rsidRDefault="000A5E4D" w:rsidP="000A5E4D">
            <w:pPr>
              <w:numPr>
                <w:ilvl w:val="0"/>
                <w:numId w:val="8"/>
              </w:numPr>
              <w:spacing w:after="0" w:line="240" w:lineRule="auto"/>
              <w:rPr>
                <w:rFonts w:ascii="Aptos Narrow" w:eastAsia="Times New Roman" w:hAnsi="Aptos Narrow" w:cstheme="majorBidi"/>
                <w:kern w:val="0"/>
                <w:sz w:val="24"/>
                <w:szCs w:val="24"/>
                <w:lang w:eastAsia="en-GB"/>
                <w14:ligatures w14:val="none"/>
              </w:rPr>
            </w:pPr>
            <w:r w:rsidRPr="000A5E4D">
              <w:rPr>
                <w:rFonts w:ascii="Aptos Narrow" w:eastAsia="Times New Roman" w:hAnsi="Aptos Narrow" w:cstheme="majorBidi"/>
                <w:kern w:val="0"/>
                <w:sz w:val="24"/>
                <w:szCs w:val="24"/>
                <w:lang w:eastAsia="en-GB"/>
                <w14:ligatures w14:val="none"/>
              </w:rPr>
              <w:t xml:space="preserve">£17.74 per hour (night shifts in London) </w:t>
            </w:r>
          </w:p>
          <w:p w14:paraId="1D491774" w14:textId="77777777" w:rsidR="000A5E4D" w:rsidRPr="000A5E4D" w:rsidRDefault="000A5E4D" w:rsidP="000A5E4D">
            <w:pPr>
              <w:spacing w:after="0" w:line="240" w:lineRule="auto"/>
              <w:rPr>
                <w:rFonts w:ascii="Aptos Narrow" w:eastAsia="Times New Roman" w:hAnsi="Aptos Narrow" w:cstheme="majorBidi"/>
                <w:kern w:val="0"/>
                <w:sz w:val="24"/>
                <w:szCs w:val="24"/>
                <w:lang w:eastAsia="en-GB"/>
                <w14:ligatures w14:val="none"/>
              </w:rPr>
            </w:pPr>
            <w:r w:rsidRPr="000A5E4D">
              <w:rPr>
                <w:rFonts w:ascii="Aptos Narrow" w:eastAsia="Times New Roman" w:hAnsi="Aptos Narrow" w:cstheme="majorBidi"/>
                <w:kern w:val="0"/>
                <w:sz w:val="24"/>
                <w:szCs w:val="24"/>
                <w:lang w:eastAsia="en-GB"/>
                <w14:ligatures w14:val="none"/>
              </w:rPr>
              <w:t>Pay rates may vary depending on location and site. The exact rate applicable to your role will be confirmed during the application process.</w:t>
            </w:r>
          </w:p>
          <w:p w14:paraId="34F28BB8" w14:textId="39DDE7BA" w:rsidR="00992BC7" w:rsidRPr="00992BC7" w:rsidRDefault="00992BC7" w:rsidP="00EA2A92">
            <w:pPr>
              <w:spacing w:after="0" w:line="240" w:lineRule="auto"/>
              <w:rPr>
                <w:rFonts w:ascii="Aptos Narrow" w:eastAsia="Times New Roman" w:hAnsi="Aptos Narrow" w:cstheme="majorBidi"/>
                <w:kern w:val="0"/>
                <w:sz w:val="24"/>
                <w:szCs w:val="24"/>
                <w:lang w:eastAsia="en-GB"/>
                <w14:ligatures w14:val="none"/>
              </w:rPr>
            </w:pPr>
          </w:p>
        </w:tc>
      </w:tr>
      <w:tr w:rsidR="00992BC7" w:rsidRPr="000A26C0" w14:paraId="65E09617" w14:textId="77777777" w:rsidTr="00A4189A">
        <w:trPr>
          <w:trHeight w:val="695"/>
        </w:trPr>
        <w:tc>
          <w:tcPr>
            <w:tcW w:w="1977" w:type="dxa"/>
            <w:tcBorders>
              <w:top w:val="single" w:sz="6" w:space="0" w:color="auto"/>
              <w:left w:val="single" w:sz="6" w:space="0" w:color="auto"/>
              <w:bottom w:val="single" w:sz="6" w:space="0" w:color="auto"/>
              <w:right w:val="single" w:sz="6" w:space="0" w:color="auto"/>
            </w:tcBorders>
            <w:hideMark/>
          </w:tcPr>
          <w:p w14:paraId="4F993982" w14:textId="77777777" w:rsidR="00992BC7" w:rsidRPr="00992BC7" w:rsidRDefault="00992BC7" w:rsidP="00EA2A92">
            <w:pPr>
              <w:rPr>
                <w:rFonts w:ascii="Aptos Narrow" w:hAnsi="Aptos Narrow" w:cstheme="majorHAnsi"/>
                <w:sz w:val="24"/>
                <w:szCs w:val="24"/>
              </w:rPr>
            </w:pPr>
            <w:r w:rsidRPr="00992BC7">
              <w:rPr>
                <w:rFonts w:ascii="Aptos Narrow" w:hAnsi="Aptos Narrow" w:cstheme="majorHAnsi"/>
                <w:b/>
                <w:bCs/>
                <w:sz w:val="24"/>
                <w:szCs w:val="24"/>
              </w:rPr>
              <w:t>Benefits and Bonuses</w:t>
            </w:r>
            <w:r w:rsidRPr="00992BC7">
              <w:rPr>
                <w:rFonts w:ascii="Aptos Narrow" w:hAnsi="Aptos Narrow" w:cstheme="majorHAnsi"/>
                <w:sz w:val="24"/>
                <w:szCs w:val="24"/>
              </w:rPr>
              <w:t> </w:t>
            </w:r>
          </w:p>
        </w:tc>
        <w:tc>
          <w:tcPr>
            <w:tcW w:w="7033" w:type="dxa"/>
            <w:tcBorders>
              <w:top w:val="single" w:sz="6" w:space="0" w:color="auto"/>
              <w:left w:val="single" w:sz="6" w:space="0" w:color="auto"/>
              <w:bottom w:val="single" w:sz="6" w:space="0" w:color="auto"/>
              <w:right w:val="single" w:sz="6" w:space="0" w:color="auto"/>
            </w:tcBorders>
          </w:tcPr>
          <w:p w14:paraId="0F5366BE" w14:textId="77777777" w:rsidR="005C2674" w:rsidRPr="005C2674" w:rsidRDefault="005C2674" w:rsidP="005C2674">
            <w:pPr>
              <w:rPr>
                <w:rFonts w:ascii="Aptos Narrow" w:hAnsi="Aptos Narrow" w:cstheme="majorHAnsi"/>
                <w:b/>
                <w:bCs/>
                <w:sz w:val="24"/>
                <w:szCs w:val="24"/>
              </w:rPr>
            </w:pPr>
            <w:r w:rsidRPr="005C2674">
              <w:rPr>
                <w:rFonts w:ascii="Aptos Narrow" w:hAnsi="Aptos Narrow" w:cstheme="majorHAnsi"/>
                <w:b/>
                <w:bCs/>
                <w:sz w:val="24"/>
                <w:szCs w:val="24"/>
              </w:rPr>
              <w:t>Benefits and Bonuses</w:t>
            </w:r>
          </w:p>
          <w:p w14:paraId="0D993209" w14:textId="77777777" w:rsidR="005C2674" w:rsidRPr="005C2674" w:rsidRDefault="005C2674" w:rsidP="005C2674">
            <w:pPr>
              <w:numPr>
                <w:ilvl w:val="0"/>
                <w:numId w:val="9"/>
              </w:numPr>
              <w:rPr>
                <w:rFonts w:ascii="Aptos Narrow" w:hAnsi="Aptos Narrow" w:cstheme="majorHAnsi"/>
                <w:sz w:val="24"/>
                <w:szCs w:val="24"/>
              </w:rPr>
            </w:pPr>
            <w:r w:rsidRPr="005C2674">
              <w:rPr>
                <w:rFonts w:ascii="Aptos Narrow" w:hAnsi="Aptos Narrow" w:cstheme="majorHAnsi"/>
                <w:sz w:val="24"/>
                <w:szCs w:val="24"/>
              </w:rPr>
              <w:t xml:space="preserve">Competitive hourly pay with enhanced rates for night shifts and London locations </w:t>
            </w:r>
          </w:p>
          <w:p w14:paraId="492140C9" w14:textId="77777777" w:rsidR="005C2674" w:rsidRPr="005C2674" w:rsidRDefault="005C2674" w:rsidP="005C2674">
            <w:pPr>
              <w:numPr>
                <w:ilvl w:val="0"/>
                <w:numId w:val="9"/>
              </w:numPr>
              <w:rPr>
                <w:rFonts w:ascii="Aptos Narrow" w:hAnsi="Aptos Narrow" w:cstheme="majorHAnsi"/>
                <w:sz w:val="24"/>
                <w:szCs w:val="24"/>
              </w:rPr>
            </w:pPr>
            <w:r w:rsidRPr="005C2674">
              <w:rPr>
                <w:rFonts w:ascii="Aptos Narrow" w:hAnsi="Aptos Narrow" w:cstheme="majorHAnsi"/>
                <w:sz w:val="24"/>
                <w:szCs w:val="24"/>
              </w:rPr>
              <w:t xml:space="preserve">Overtime opportunities, especially during peak seasons </w:t>
            </w:r>
          </w:p>
          <w:p w14:paraId="1BBF3DBB" w14:textId="77777777" w:rsidR="005C2674" w:rsidRPr="005C2674" w:rsidRDefault="005C2674" w:rsidP="005C2674">
            <w:pPr>
              <w:numPr>
                <w:ilvl w:val="0"/>
                <w:numId w:val="9"/>
              </w:numPr>
              <w:rPr>
                <w:rFonts w:ascii="Aptos Narrow" w:hAnsi="Aptos Narrow" w:cstheme="majorHAnsi"/>
                <w:sz w:val="24"/>
                <w:szCs w:val="24"/>
              </w:rPr>
            </w:pPr>
            <w:r w:rsidRPr="005C2674">
              <w:rPr>
                <w:rFonts w:ascii="Aptos Narrow" w:hAnsi="Aptos Narrow" w:cstheme="majorHAnsi"/>
                <w:sz w:val="24"/>
                <w:szCs w:val="24"/>
              </w:rPr>
              <w:t xml:space="preserve">Paid training and on-the-job learning </w:t>
            </w:r>
          </w:p>
          <w:p w14:paraId="12AFF931" w14:textId="77777777" w:rsidR="005C2674" w:rsidRPr="005C2674" w:rsidRDefault="005C2674" w:rsidP="005C2674">
            <w:pPr>
              <w:numPr>
                <w:ilvl w:val="0"/>
                <w:numId w:val="9"/>
              </w:numPr>
              <w:rPr>
                <w:rFonts w:ascii="Aptos Narrow" w:hAnsi="Aptos Narrow" w:cstheme="majorHAnsi"/>
                <w:sz w:val="24"/>
                <w:szCs w:val="24"/>
              </w:rPr>
            </w:pPr>
            <w:r w:rsidRPr="005C2674">
              <w:rPr>
                <w:rFonts w:ascii="Aptos Narrow" w:hAnsi="Aptos Narrow" w:cstheme="majorHAnsi"/>
                <w:sz w:val="24"/>
                <w:szCs w:val="24"/>
              </w:rPr>
              <w:t xml:space="preserve">Opportunities for career progression within Amazon </w:t>
            </w:r>
          </w:p>
          <w:p w14:paraId="03F78081" w14:textId="77777777" w:rsidR="005C2674" w:rsidRPr="005C2674" w:rsidRDefault="005C2674" w:rsidP="005C2674">
            <w:pPr>
              <w:numPr>
                <w:ilvl w:val="0"/>
                <w:numId w:val="9"/>
              </w:numPr>
              <w:rPr>
                <w:rFonts w:ascii="Aptos Narrow" w:hAnsi="Aptos Narrow" w:cstheme="majorHAnsi"/>
                <w:sz w:val="24"/>
                <w:szCs w:val="24"/>
              </w:rPr>
            </w:pPr>
            <w:r w:rsidRPr="005C2674">
              <w:rPr>
                <w:rFonts w:ascii="Aptos Narrow" w:hAnsi="Aptos Narrow" w:cstheme="majorHAnsi"/>
                <w:sz w:val="24"/>
                <w:szCs w:val="24"/>
              </w:rPr>
              <w:t xml:space="preserve">Employee discounts on Amazon products and services </w:t>
            </w:r>
          </w:p>
          <w:p w14:paraId="49099514" w14:textId="77777777" w:rsidR="005C2674" w:rsidRPr="005C2674" w:rsidRDefault="005C2674" w:rsidP="005C2674">
            <w:pPr>
              <w:numPr>
                <w:ilvl w:val="0"/>
                <w:numId w:val="9"/>
              </w:numPr>
              <w:rPr>
                <w:rFonts w:ascii="Aptos Narrow" w:hAnsi="Aptos Narrow" w:cstheme="majorHAnsi"/>
                <w:sz w:val="24"/>
                <w:szCs w:val="24"/>
              </w:rPr>
            </w:pPr>
            <w:r w:rsidRPr="005C2674">
              <w:rPr>
                <w:rFonts w:ascii="Aptos Narrow" w:hAnsi="Aptos Narrow" w:cstheme="majorHAnsi"/>
                <w:sz w:val="24"/>
                <w:szCs w:val="24"/>
              </w:rPr>
              <w:t xml:space="preserve">On-site facilities such as canteens, break rooms, and parking (site dependent) </w:t>
            </w:r>
          </w:p>
          <w:p w14:paraId="0FA8ED4C" w14:textId="77777777" w:rsidR="005C2674" w:rsidRPr="005C2674" w:rsidRDefault="005C2674" w:rsidP="005C2674">
            <w:pPr>
              <w:numPr>
                <w:ilvl w:val="0"/>
                <w:numId w:val="9"/>
              </w:numPr>
              <w:rPr>
                <w:rFonts w:ascii="Aptos Narrow" w:hAnsi="Aptos Narrow" w:cstheme="majorHAnsi"/>
                <w:sz w:val="24"/>
                <w:szCs w:val="24"/>
              </w:rPr>
            </w:pPr>
            <w:r w:rsidRPr="005C2674">
              <w:rPr>
                <w:rFonts w:ascii="Aptos Narrow" w:hAnsi="Aptos Narrow" w:cstheme="majorHAnsi"/>
                <w:sz w:val="24"/>
                <w:szCs w:val="24"/>
              </w:rPr>
              <w:t xml:space="preserve">Health and wellbeing support programmes </w:t>
            </w:r>
          </w:p>
          <w:p w14:paraId="5EA42598" w14:textId="77777777" w:rsidR="005C2674" w:rsidRPr="005C2674" w:rsidRDefault="005C2674" w:rsidP="005C2674">
            <w:pPr>
              <w:numPr>
                <w:ilvl w:val="0"/>
                <w:numId w:val="9"/>
              </w:numPr>
              <w:rPr>
                <w:rFonts w:ascii="Aptos Narrow" w:hAnsi="Aptos Narrow" w:cstheme="majorHAnsi"/>
                <w:sz w:val="24"/>
                <w:szCs w:val="24"/>
              </w:rPr>
            </w:pPr>
            <w:r w:rsidRPr="005C2674">
              <w:rPr>
                <w:rFonts w:ascii="Aptos Narrow" w:hAnsi="Aptos Narrow" w:cstheme="majorHAnsi"/>
                <w:sz w:val="24"/>
                <w:szCs w:val="24"/>
              </w:rPr>
              <w:t xml:space="preserve">Pension scheme and holiday entitlement (where applicable) </w:t>
            </w:r>
          </w:p>
          <w:p w14:paraId="5A431FC5" w14:textId="77777777" w:rsidR="005C2674" w:rsidRPr="005C2674" w:rsidRDefault="005C2674" w:rsidP="005C2674">
            <w:pPr>
              <w:numPr>
                <w:ilvl w:val="0"/>
                <w:numId w:val="9"/>
              </w:numPr>
              <w:rPr>
                <w:rFonts w:ascii="Aptos Narrow" w:hAnsi="Aptos Narrow" w:cstheme="majorHAnsi"/>
                <w:sz w:val="24"/>
                <w:szCs w:val="24"/>
              </w:rPr>
            </w:pPr>
            <w:r w:rsidRPr="005C2674">
              <w:rPr>
                <w:rFonts w:ascii="Aptos Narrow" w:hAnsi="Aptos Narrow" w:cstheme="majorHAnsi"/>
                <w:sz w:val="24"/>
                <w:szCs w:val="24"/>
              </w:rPr>
              <w:t xml:space="preserve">Performance-based incentives and recognition schemes </w:t>
            </w:r>
          </w:p>
          <w:p w14:paraId="5C26A374" w14:textId="77777777" w:rsidR="005C2674" w:rsidRPr="005C2674" w:rsidRDefault="005C2674" w:rsidP="005C2674">
            <w:pPr>
              <w:numPr>
                <w:ilvl w:val="0"/>
                <w:numId w:val="9"/>
              </w:numPr>
              <w:rPr>
                <w:rFonts w:ascii="Aptos Narrow" w:hAnsi="Aptos Narrow" w:cstheme="majorHAnsi"/>
                <w:sz w:val="24"/>
                <w:szCs w:val="24"/>
              </w:rPr>
            </w:pPr>
            <w:r w:rsidRPr="005C2674">
              <w:rPr>
                <w:rFonts w:ascii="Aptos Narrow" w:hAnsi="Aptos Narrow" w:cstheme="majorHAnsi"/>
                <w:sz w:val="24"/>
                <w:szCs w:val="24"/>
              </w:rPr>
              <w:t xml:space="preserve">Referral bonuses (subject to campaign availability) </w:t>
            </w:r>
          </w:p>
          <w:p w14:paraId="443FFD2E" w14:textId="1F4F3FFA" w:rsidR="004A555A" w:rsidRPr="005C2674" w:rsidRDefault="005C2674" w:rsidP="005C2674">
            <w:pPr>
              <w:rPr>
                <w:rFonts w:ascii="Aptos Narrow" w:hAnsi="Aptos Narrow" w:cstheme="majorHAnsi"/>
                <w:sz w:val="24"/>
                <w:szCs w:val="24"/>
              </w:rPr>
            </w:pPr>
            <w:r w:rsidRPr="005C2674">
              <w:rPr>
                <w:rFonts w:ascii="Aptos Narrow" w:hAnsi="Aptos Narrow" w:cstheme="majorHAnsi"/>
                <w:sz w:val="24"/>
                <w:szCs w:val="24"/>
              </w:rPr>
              <w:t>Benefits and bonuses may vary depending on location, site, and business needs. Full details will be provided during the application process.</w:t>
            </w:r>
          </w:p>
        </w:tc>
      </w:tr>
      <w:tr w:rsidR="00992BC7" w:rsidRPr="000A26C0" w14:paraId="09441108" w14:textId="77777777" w:rsidTr="00A4189A">
        <w:trPr>
          <w:trHeight w:val="300"/>
        </w:trPr>
        <w:tc>
          <w:tcPr>
            <w:tcW w:w="1977" w:type="dxa"/>
            <w:tcBorders>
              <w:top w:val="single" w:sz="6" w:space="0" w:color="auto"/>
              <w:left w:val="single" w:sz="6" w:space="0" w:color="auto"/>
              <w:bottom w:val="single" w:sz="6" w:space="0" w:color="auto"/>
              <w:right w:val="single" w:sz="6" w:space="0" w:color="auto"/>
            </w:tcBorders>
            <w:hideMark/>
          </w:tcPr>
          <w:p w14:paraId="73EADC06" w14:textId="77777777" w:rsidR="00992BC7" w:rsidRPr="00992BC7" w:rsidRDefault="00992BC7" w:rsidP="00EA2A92">
            <w:pPr>
              <w:rPr>
                <w:rFonts w:ascii="Aptos Narrow" w:hAnsi="Aptos Narrow" w:cstheme="majorBidi"/>
                <w:sz w:val="24"/>
                <w:szCs w:val="24"/>
              </w:rPr>
            </w:pPr>
            <w:r w:rsidRPr="00992BC7">
              <w:rPr>
                <w:rFonts w:ascii="Aptos Narrow" w:hAnsi="Aptos Narrow" w:cstheme="majorBidi"/>
                <w:b/>
                <w:bCs/>
                <w:sz w:val="24"/>
                <w:szCs w:val="24"/>
              </w:rPr>
              <w:t>Candidate applications requirements (</w:t>
            </w:r>
            <w:proofErr w:type="spellStart"/>
            <w:r w:rsidRPr="00992BC7">
              <w:rPr>
                <w:rFonts w:ascii="Aptos Narrow" w:hAnsi="Aptos Narrow" w:cstheme="majorBidi"/>
                <w:b/>
                <w:bCs/>
                <w:sz w:val="24"/>
                <w:szCs w:val="24"/>
              </w:rPr>
              <w:t>ie</w:t>
            </w:r>
            <w:proofErr w:type="spellEnd"/>
            <w:r w:rsidRPr="00992BC7">
              <w:rPr>
                <w:rFonts w:ascii="Aptos Narrow" w:hAnsi="Aptos Narrow" w:cstheme="majorBidi"/>
                <w:b/>
                <w:bCs/>
                <w:sz w:val="24"/>
                <w:szCs w:val="24"/>
              </w:rPr>
              <w:t xml:space="preserve"> no convictions / </w:t>
            </w:r>
            <w:proofErr w:type="spellStart"/>
            <w:r w:rsidRPr="00992BC7">
              <w:rPr>
                <w:rFonts w:ascii="Aptos Narrow" w:hAnsi="Aptos Narrow" w:cstheme="majorBidi"/>
                <w:b/>
                <w:bCs/>
                <w:sz w:val="24"/>
                <w:szCs w:val="24"/>
              </w:rPr>
              <w:t>dbs</w:t>
            </w:r>
            <w:proofErr w:type="spellEnd"/>
            <w:r w:rsidRPr="00992BC7">
              <w:rPr>
                <w:rFonts w:ascii="Aptos Narrow" w:hAnsi="Aptos Narrow" w:cstheme="majorBidi"/>
                <w:b/>
                <w:bCs/>
                <w:sz w:val="24"/>
                <w:szCs w:val="24"/>
              </w:rPr>
              <w:t xml:space="preserve"> checks / licences)</w:t>
            </w:r>
            <w:r w:rsidRPr="00992BC7">
              <w:rPr>
                <w:rFonts w:ascii="Aptos Narrow" w:hAnsi="Aptos Narrow" w:cstheme="majorBidi"/>
                <w:sz w:val="24"/>
                <w:szCs w:val="24"/>
              </w:rPr>
              <w:t> </w:t>
            </w:r>
          </w:p>
        </w:tc>
        <w:tc>
          <w:tcPr>
            <w:tcW w:w="7033" w:type="dxa"/>
            <w:tcBorders>
              <w:top w:val="single" w:sz="6" w:space="0" w:color="auto"/>
              <w:left w:val="single" w:sz="6" w:space="0" w:color="auto"/>
              <w:bottom w:val="single" w:sz="6" w:space="0" w:color="auto"/>
              <w:right w:val="single" w:sz="6" w:space="0" w:color="auto"/>
            </w:tcBorders>
          </w:tcPr>
          <w:p w14:paraId="5B14907A" w14:textId="64A50B98" w:rsidR="00053A42" w:rsidRPr="00053A42" w:rsidRDefault="00053A42" w:rsidP="00053A42">
            <w:pPr>
              <w:numPr>
                <w:ilvl w:val="0"/>
                <w:numId w:val="10"/>
              </w:numPr>
              <w:spacing w:after="0"/>
              <w:rPr>
                <w:rFonts w:ascii="Aptos Narrow" w:hAnsi="Aptos Narrow" w:cstheme="majorHAnsi"/>
                <w:sz w:val="24"/>
                <w:szCs w:val="24"/>
              </w:rPr>
            </w:pPr>
            <w:r w:rsidRPr="00053A42">
              <w:rPr>
                <w:rFonts w:ascii="Aptos Narrow" w:hAnsi="Aptos Narrow" w:cstheme="majorHAnsi"/>
                <w:sz w:val="24"/>
                <w:szCs w:val="24"/>
              </w:rPr>
              <w:t>Must have the right to work in the UK</w:t>
            </w:r>
          </w:p>
          <w:p w14:paraId="3EF77EAC" w14:textId="56C0386B" w:rsidR="00053A42" w:rsidRPr="00053A42" w:rsidRDefault="00053A42" w:rsidP="00053A42">
            <w:pPr>
              <w:numPr>
                <w:ilvl w:val="0"/>
                <w:numId w:val="10"/>
              </w:numPr>
              <w:spacing w:after="0"/>
              <w:rPr>
                <w:rFonts w:ascii="Aptos Narrow" w:hAnsi="Aptos Narrow" w:cstheme="majorHAnsi"/>
                <w:sz w:val="24"/>
                <w:szCs w:val="24"/>
              </w:rPr>
            </w:pPr>
            <w:r w:rsidRPr="00053A42">
              <w:rPr>
                <w:rFonts w:ascii="Aptos Narrow" w:hAnsi="Aptos Narrow" w:cstheme="majorHAnsi"/>
                <w:sz w:val="24"/>
                <w:szCs w:val="24"/>
              </w:rPr>
              <w:t>Must provide valid proof of identity and eligibility</w:t>
            </w:r>
          </w:p>
          <w:p w14:paraId="37C36AF8" w14:textId="77777777" w:rsidR="00053A42" w:rsidRPr="00053A42" w:rsidRDefault="00053A42" w:rsidP="00053A42">
            <w:pPr>
              <w:numPr>
                <w:ilvl w:val="0"/>
                <w:numId w:val="10"/>
              </w:numPr>
              <w:spacing w:after="0"/>
              <w:rPr>
                <w:rFonts w:ascii="Aptos Narrow" w:hAnsi="Aptos Narrow" w:cstheme="majorHAnsi"/>
                <w:sz w:val="24"/>
                <w:szCs w:val="24"/>
              </w:rPr>
            </w:pPr>
            <w:r w:rsidRPr="00053A42">
              <w:rPr>
                <w:rFonts w:ascii="Aptos Narrow" w:hAnsi="Aptos Narrow" w:cstheme="majorHAnsi"/>
                <w:sz w:val="24"/>
                <w:szCs w:val="24"/>
              </w:rPr>
              <w:t xml:space="preserve">May be required to complete a basic DBS (background) check, depending on the role and site </w:t>
            </w:r>
          </w:p>
          <w:p w14:paraId="5EEB87CE" w14:textId="77777777" w:rsidR="00053A42" w:rsidRPr="00053A42" w:rsidRDefault="00053A42" w:rsidP="00053A42">
            <w:pPr>
              <w:numPr>
                <w:ilvl w:val="0"/>
                <w:numId w:val="10"/>
              </w:numPr>
              <w:spacing w:after="0"/>
              <w:rPr>
                <w:rFonts w:ascii="Aptos Narrow" w:hAnsi="Aptos Narrow" w:cstheme="majorHAnsi"/>
                <w:sz w:val="24"/>
                <w:szCs w:val="24"/>
              </w:rPr>
            </w:pPr>
            <w:r w:rsidRPr="00053A42">
              <w:rPr>
                <w:rFonts w:ascii="Aptos Narrow" w:hAnsi="Aptos Narrow" w:cstheme="majorHAnsi"/>
                <w:sz w:val="24"/>
                <w:szCs w:val="24"/>
              </w:rPr>
              <w:t xml:space="preserve">May be asked to provide recent employment history </w:t>
            </w:r>
          </w:p>
          <w:p w14:paraId="0CC5D044" w14:textId="77777777" w:rsidR="00053A42" w:rsidRPr="00053A42" w:rsidRDefault="00053A42" w:rsidP="00053A42">
            <w:pPr>
              <w:numPr>
                <w:ilvl w:val="0"/>
                <w:numId w:val="10"/>
              </w:numPr>
              <w:spacing w:after="0"/>
              <w:rPr>
                <w:rFonts w:ascii="Aptos Narrow" w:hAnsi="Aptos Narrow" w:cstheme="majorHAnsi"/>
                <w:sz w:val="24"/>
                <w:szCs w:val="24"/>
              </w:rPr>
            </w:pPr>
            <w:r w:rsidRPr="00053A42">
              <w:rPr>
                <w:rFonts w:ascii="Aptos Narrow" w:hAnsi="Aptos Narrow" w:cstheme="majorHAnsi"/>
                <w:sz w:val="24"/>
                <w:szCs w:val="24"/>
              </w:rPr>
              <w:t xml:space="preserve">Unspent criminal convictions may need to be declared and will be considered on a case-by-case basis </w:t>
            </w:r>
          </w:p>
          <w:p w14:paraId="1BD37FCC" w14:textId="77777777" w:rsidR="00053A42" w:rsidRPr="00053A42" w:rsidRDefault="00053A42" w:rsidP="00053A42">
            <w:pPr>
              <w:numPr>
                <w:ilvl w:val="0"/>
                <w:numId w:val="10"/>
              </w:numPr>
              <w:spacing w:after="0"/>
              <w:rPr>
                <w:rFonts w:ascii="Aptos Narrow" w:hAnsi="Aptos Narrow" w:cstheme="majorHAnsi"/>
                <w:sz w:val="24"/>
                <w:szCs w:val="24"/>
              </w:rPr>
            </w:pPr>
            <w:r w:rsidRPr="00053A42">
              <w:rPr>
                <w:rFonts w:ascii="Aptos Narrow" w:hAnsi="Aptos Narrow" w:cstheme="majorHAnsi"/>
                <w:sz w:val="24"/>
                <w:szCs w:val="24"/>
              </w:rPr>
              <w:t xml:space="preserve">Drug and alcohol testing may be conducted in line with site health and safety policies </w:t>
            </w:r>
          </w:p>
          <w:p w14:paraId="1BDA6657" w14:textId="77777777" w:rsidR="00053A42" w:rsidRDefault="00053A42" w:rsidP="00053A42">
            <w:pPr>
              <w:numPr>
                <w:ilvl w:val="0"/>
                <w:numId w:val="10"/>
              </w:numPr>
              <w:spacing w:after="0"/>
              <w:rPr>
                <w:rFonts w:ascii="Aptos Narrow" w:hAnsi="Aptos Narrow" w:cstheme="majorHAnsi"/>
                <w:sz w:val="24"/>
                <w:szCs w:val="24"/>
              </w:rPr>
            </w:pPr>
            <w:r w:rsidRPr="00053A42">
              <w:rPr>
                <w:rFonts w:ascii="Aptos Narrow" w:hAnsi="Aptos Narrow" w:cstheme="majorHAnsi"/>
                <w:sz w:val="24"/>
                <w:szCs w:val="24"/>
              </w:rPr>
              <w:t xml:space="preserve">Credit checks are not typically required for warehouse roles </w:t>
            </w:r>
          </w:p>
          <w:p w14:paraId="747C1B85" w14:textId="77777777" w:rsidR="00053A42" w:rsidRPr="00053A42" w:rsidRDefault="00053A42" w:rsidP="00053A42">
            <w:pPr>
              <w:spacing w:after="0"/>
              <w:ind w:left="720"/>
              <w:rPr>
                <w:rFonts w:ascii="Aptos Narrow" w:hAnsi="Aptos Narrow" w:cstheme="majorHAnsi"/>
                <w:sz w:val="24"/>
                <w:szCs w:val="24"/>
              </w:rPr>
            </w:pPr>
          </w:p>
          <w:p w14:paraId="7325B956" w14:textId="546292C2" w:rsidR="00992BC7" w:rsidRPr="0073259F" w:rsidRDefault="00053A42" w:rsidP="00053A42">
            <w:pPr>
              <w:spacing w:after="0"/>
              <w:rPr>
                <w:rFonts w:ascii="Aptos Narrow" w:hAnsi="Aptos Narrow" w:cstheme="majorHAnsi"/>
                <w:sz w:val="24"/>
                <w:szCs w:val="24"/>
              </w:rPr>
            </w:pPr>
            <w:r w:rsidRPr="00053A42">
              <w:rPr>
                <w:rFonts w:ascii="Aptos Narrow" w:hAnsi="Aptos Narrow" w:cstheme="majorHAnsi"/>
                <w:sz w:val="24"/>
                <w:szCs w:val="24"/>
              </w:rPr>
              <w:t>Requirements may vary depending on the role, location, and site. Full details will be provided during the application process.</w:t>
            </w:r>
          </w:p>
        </w:tc>
      </w:tr>
      <w:tr w:rsidR="00992BC7" w:rsidRPr="000A26C0" w14:paraId="034A6ECF" w14:textId="77777777" w:rsidTr="00A4189A">
        <w:trPr>
          <w:trHeight w:val="300"/>
        </w:trPr>
        <w:tc>
          <w:tcPr>
            <w:tcW w:w="1977" w:type="dxa"/>
            <w:tcBorders>
              <w:top w:val="single" w:sz="6" w:space="0" w:color="auto"/>
              <w:left w:val="single" w:sz="6" w:space="0" w:color="auto"/>
              <w:bottom w:val="single" w:sz="6" w:space="0" w:color="auto"/>
              <w:right w:val="single" w:sz="6" w:space="0" w:color="auto"/>
            </w:tcBorders>
            <w:hideMark/>
          </w:tcPr>
          <w:p w14:paraId="134E0BE4" w14:textId="1A2AD9B9" w:rsidR="00992BC7" w:rsidRPr="0073259F" w:rsidRDefault="00992BC7" w:rsidP="00EA2A92">
            <w:pPr>
              <w:rPr>
                <w:rFonts w:ascii="Aptos Narrow" w:hAnsi="Aptos Narrow" w:cstheme="majorHAnsi"/>
                <w:b/>
                <w:bCs/>
                <w:sz w:val="24"/>
                <w:szCs w:val="24"/>
              </w:rPr>
            </w:pPr>
            <w:r w:rsidRPr="00992BC7">
              <w:rPr>
                <w:rFonts w:ascii="Aptos Narrow" w:hAnsi="Aptos Narrow" w:cstheme="majorHAnsi"/>
                <w:b/>
                <w:bCs/>
                <w:sz w:val="24"/>
                <w:szCs w:val="24"/>
              </w:rPr>
              <w:lastRenderedPageBreak/>
              <w:t>Interview Process and expected date of Interviews.</w:t>
            </w:r>
            <w:r w:rsidRPr="00992BC7">
              <w:rPr>
                <w:rFonts w:ascii="Aptos Narrow" w:hAnsi="Aptos Narrow" w:cstheme="majorHAnsi"/>
                <w:sz w:val="24"/>
                <w:szCs w:val="24"/>
              </w:rPr>
              <w:t> </w:t>
            </w:r>
          </w:p>
        </w:tc>
        <w:tc>
          <w:tcPr>
            <w:tcW w:w="7033" w:type="dxa"/>
            <w:tcBorders>
              <w:top w:val="single" w:sz="6" w:space="0" w:color="auto"/>
              <w:left w:val="single" w:sz="6" w:space="0" w:color="auto"/>
              <w:bottom w:val="single" w:sz="6" w:space="0" w:color="auto"/>
              <w:right w:val="single" w:sz="6" w:space="0" w:color="auto"/>
            </w:tcBorders>
          </w:tcPr>
          <w:p w14:paraId="441AFC14" w14:textId="6C3C2925" w:rsidR="00944DDF" w:rsidRPr="00944DDF" w:rsidRDefault="00944DDF" w:rsidP="00944DDF">
            <w:pPr>
              <w:spacing w:after="0" w:line="240" w:lineRule="auto"/>
              <w:textAlignment w:val="baseline"/>
              <w:rPr>
                <w:rFonts w:ascii="Aptos Narrow" w:hAnsi="Aptos Narrow" w:cstheme="majorHAnsi"/>
                <w:sz w:val="24"/>
                <w:szCs w:val="24"/>
              </w:rPr>
            </w:pPr>
            <w:r w:rsidRPr="00944DDF">
              <w:rPr>
                <w:rFonts w:ascii="Aptos Narrow" w:hAnsi="Aptos Narrow" w:cstheme="majorHAnsi"/>
                <w:sz w:val="24"/>
                <w:szCs w:val="24"/>
              </w:rPr>
              <w:t xml:space="preserve">After completing the Back to Work programme, candidates will receive step-by-step guidance on the next stages. Applications are completed via Amazon’s internal platform, with support available </w:t>
            </w:r>
            <w:r w:rsidR="009016BC">
              <w:rPr>
                <w:rFonts w:ascii="Aptos Narrow" w:hAnsi="Aptos Narrow" w:cstheme="majorHAnsi"/>
                <w:sz w:val="24"/>
                <w:szCs w:val="24"/>
              </w:rPr>
              <w:t xml:space="preserve">from next steps. </w:t>
            </w:r>
          </w:p>
          <w:p w14:paraId="5A4551B2" w14:textId="77777777" w:rsidR="00944DDF" w:rsidRPr="00944DDF" w:rsidRDefault="00944DDF" w:rsidP="00944DDF">
            <w:pPr>
              <w:spacing w:after="0" w:line="240" w:lineRule="auto"/>
              <w:textAlignment w:val="baseline"/>
              <w:rPr>
                <w:rFonts w:ascii="Aptos Narrow" w:hAnsi="Aptos Narrow" w:cstheme="majorHAnsi"/>
                <w:sz w:val="24"/>
                <w:szCs w:val="24"/>
              </w:rPr>
            </w:pPr>
            <w:r w:rsidRPr="00944DDF">
              <w:rPr>
                <w:rFonts w:ascii="Aptos Narrow" w:hAnsi="Aptos Narrow" w:cstheme="majorHAnsi"/>
                <w:sz w:val="24"/>
                <w:szCs w:val="24"/>
              </w:rPr>
              <w:t>Due to high demand and limited application windows, all stages must be completed promptly.</w:t>
            </w:r>
          </w:p>
          <w:p w14:paraId="305C0FFA" w14:textId="33E91C4B" w:rsidR="00944DDF" w:rsidRPr="00944DDF" w:rsidRDefault="00944DDF" w:rsidP="00944DDF">
            <w:pPr>
              <w:spacing w:after="0" w:line="240" w:lineRule="auto"/>
              <w:textAlignment w:val="baseline"/>
              <w:rPr>
                <w:rFonts w:ascii="Aptos Narrow" w:hAnsi="Aptos Narrow" w:cstheme="majorHAnsi"/>
                <w:sz w:val="24"/>
                <w:szCs w:val="24"/>
              </w:rPr>
            </w:pPr>
          </w:p>
          <w:p w14:paraId="56DDBC64" w14:textId="3C8EF80D" w:rsidR="00944DDF" w:rsidRPr="00944DDF" w:rsidRDefault="00944DDF" w:rsidP="00944DDF">
            <w:pPr>
              <w:spacing w:after="0" w:line="240" w:lineRule="auto"/>
              <w:textAlignment w:val="baseline"/>
              <w:rPr>
                <w:rFonts w:ascii="Aptos Narrow" w:hAnsi="Aptos Narrow" w:cstheme="majorHAnsi"/>
                <w:b/>
                <w:bCs/>
                <w:sz w:val="24"/>
                <w:szCs w:val="24"/>
              </w:rPr>
            </w:pPr>
            <w:r w:rsidRPr="00944DDF">
              <w:rPr>
                <w:rFonts w:ascii="Aptos Narrow" w:hAnsi="Aptos Narrow" w:cstheme="majorHAnsi"/>
                <w:b/>
                <w:bCs/>
                <w:sz w:val="24"/>
                <w:szCs w:val="24"/>
              </w:rPr>
              <w:t>Important Information</w:t>
            </w:r>
            <w:r w:rsidR="009016BC">
              <w:rPr>
                <w:rFonts w:ascii="Aptos Narrow" w:hAnsi="Aptos Narrow" w:cstheme="majorHAnsi"/>
                <w:b/>
                <w:bCs/>
                <w:sz w:val="24"/>
                <w:szCs w:val="24"/>
              </w:rPr>
              <w:t>:</w:t>
            </w:r>
          </w:p>
          <w:p w14:paraId="1391289D" w14:textId="39FC2EA2" w:rsidR="00944DDF" w:rsidRPr="00944DDF" w:rsidRDefault="00944DDF" w:rsidP="00944DDF">
            <w:pPr>
              <w:numPr>
                <w:ilvl w:val="0"/>
                <w:numId w:val="11"/>
              </w:numPr>
              <w:spacing w:after="0" w:line="240" w:lineRule="auto"/>
              <w:textAlignment w:val="baseline"/>
              <w:rPr>
                <w:rFonts w:ascii="Aptos Narrow" w:hAnsi="Aptos Narrow" w:cstheme="majorHAnsi"/>
                <w:sz w:val="24"/>
                <w:szCs w:val="24"/>
              </w:rPr>
            </w:pPr>
            <w:r w:rsidRPr="00944DDF">
              <w:rPr>
                <w:rFonts w:ascii="Aptos Narrow" w:hAnsi="Aptos Narrow" w:cstheme="majorHAnsi"/>
                <w:sz w:val="24"/>
                <w:szCs w:val="24"/>
              </w:rPr>
              <w:t xml:space="preserve">Vacancies typically go live on </w:t>
            </w:r>
            <w:r w:rsidRPr="00944DDF">
              <w:rPr>
                <w:rFonts w:ascii="Aptos Narrow" w:hAnsi="Aptos Narrow" w:cstheme="majorHAnsi"/>
                <w:b/>
                <w:bCs/>
                <w:sz w:val="24"/>
                <w:szCs w:val="24"/>
              </w:rPr>
              <w:t>Friday evenings</w:t>
            </w:r>
            <w:r w:rsidRPr="00944DDF">
              <w:rPr>
                <w:rFonts w:ascii="Aptos Narrow" w:hAnsi="Aptos Narrow" w:cstheme="majorHAnsi"/>
                <w:sz w:val="24"/>
                <w:szCs w:val="24"/>
              </w:rPr>
              <w:t xml:space="preserve"> (no set time</w:t>
            </w:r>
            <w:r>
              <w:rPr>
                <w:rFonts w:ascii="Aptos Narrow" w:hAnsi="Aptos Narrow" w:cstheme="majorHAnsi"/>
                <w:sz w:val="24"/>
                <w:szCs w:val="24"/>
              </w:rPr>
              <w:t xml:space="preserve"> but typically between 5pm-10pm</w:t>
            </w:r>
            <w:r w:rsidRPr="00944DDF">
              <w:rPr>
                <w:rFonts w:ascii="Aptos Narrow" w:hAnsi="Aptos Narrow" w:cstheme="majorHAnsi"/>
                <w:sz w:val="24"/>
                <w:szCs w:val="24"/>
              </w:rPr>
              <w:t xml:space="preserve">) </w:t>
            </w:r>
          </w:p>
          <w:p w14:paraId="42CFD22C" w14:textId="77777777" w:rsidR="00944DDF" w:rsidRPr="00944DDF" w:rsidRDefault="00944DDF" w:rsidP="00944DDF">
            <w:pPr>
              <w:numPr>
                <w:ilvl w:val="0"/>
                <w:numId w:val="11"/>
              </w:numPr>
              <w:spacing w:after="0" w:line="240" w:lineRule="auto"/>
              <w:textAlignment w:val="baseline"/>
              <w:rPr>
                <w:rFonts w:ascii="Aptos Narrow" w:hAnsi="Aptos Narrow" w:cstheme="majorHAnsi"/>
                <w:sz w:val="24"/>
                <w:szCs w:val="24"/>
              </w:rPr>
            </w:pPr>
            <w:r w:rsidRPr="00944DDF">
              <w:rPr>
                <w:rFonts w:ascii="Aptos Narrow" w:hAnsi="Aptos Narrow" w:cstheme="majorHAnsi"/>
                <w:sz w:val="24"/>
                <w:szCs w:val="24"/>
              </w:rPr>
              <w:t xml:space="preserve">Candidates must regularly check their </w:t>
            </w:r>
            <w:r w:rsidRPr="00944DDF">
              <w:rPr>
                <w:rFonts w:ascii="Aptos Narrow" w:hAnsi="Aptos Narrow" w:cstheme="majorHAnsi"/>
                <w:b/>
                <w:bCs/>
                <w:sz w:val="24"/>
                <w:szCs w:val="24"/>
              </w:rPr>
              <w:t>bespoke Back to Work link</w:t>
            </w:r>
            <w:r w:rsidRPr="00944DDF">
              <w:rPr>
                <w:rFonts w:ascii="Aptos Narrow" w:hAnsi="Aptos Narrow" w:cstheme="majorHAnsi"/>
                <w:sz w:val="24"/>
                <w:szCs w:val="24"/>
              </w:rPr>
              <w:t xml:space="preserve"> </w:t>
            </w:r>
          </w:p>
          <w:p w14:paraId="39BEB23C" w14:textId="77777777" w:rsidR="00944DDF" w:rsidRPr="00944DDF" w:rsidRDefault="00944DDF" w:rsidP="00944DDF">
            <w:pPr>
              <w:numPr>
                <w:ilvl w:val="0"/>
                <w:numId w:val="11"/>
              </w:numPr>
              <w:spacing w:after="0" w:line="240" w:lineRule="auto"/>
              <w:textAlignment w:val="baseline"/>
              <w:rPr>
                <w:rFonts w:ascii="Aptos Narrow" w:hAnsi="Aptos Narrow" w:cstheme="majorHAnsi"/>
                <w:sz w:val="24"/>
                <w:szCs w:val="24"/>
              </w:rPr>
            </w:pPr>
            <w:r w:rsidRPr="00944DDF">
              <w:rPr>
                <w:rFonts w:ascii="Aptos Narrow" w:hAnsi="Aptos Narrow" w:cstheme="majorHAnsi"/>
                <w:sz w:val="24"/>
                <w:szCs w:val="24"/>
              </w:rPr>
              <w:t xml:space="preserve">Applications should be completed immediately once live, as roles fill quickly </w:t>
            </w:r>
          </w:p>
          <w:p w14:paraId="63C86FE0" w14:textId="77777777" w:rsidR="00944DDF" w:rsidRPr="00944DDF" w:rsidRDefault="00944DDF" w:rsidP="00944DDF">
            <w:pPr>
              <w:numPr>
                <w:ilvl w:val="0"/>
                <w:numId w:val="11"/>
              </w:numPr>
              <w:spacing w:after="0" w:line="240" w:lineRule="auto"/>
              <w:textAlignment w:val="baseline"/>
              <w:rPr>
                <w:rFonts w:ascii="Aptos Narrow" w:hAnsi="Aptos Narrow" w:cstheme="majorHAnsi"/>
                <w:sz w:val="24"/>
                <w:szCs w:val="24"/>
              </w:rPr>
            </w:pPr>
            <w:r w:rsidRPr="00944DDF">
              <w:rPr>
                <w:rFonts w:ascii="Aptos Narrow" w:hAnsi="Aptos Narrow" w:cstheme="majorHAnsi"/>
                <w:sz w:val="24"/>
                <w:szCs w:val="24"/>
              </w:rPr>
              <w:t xml:space="preserve">Vacancies are released across different locations at different times </w:t>
            </w:r>
          </w:p>
          <w:p w14:paraId="0664A4C5" w14:textId="248F28BB" w:rsidR="00944DDF" w:rsidRPr="00944DDF" w:rsidRDefault="00944DDF" w:rsidP="00944DDF">
            <w:pPr>
              <w:numPr>
                <w:ilvl w:val="0"/>
                <w:numId w:val="11"/>
              </w:numPr>
              <w:spacing w:after="0" w:line="240" w:lineRule="auto"/>
              <w:textAlignment w:val="baseline"/>
              <w:rPr>
                <w:rFonts w:ascii="Aptos Narrow" w:hAnsi="Aptos Narrow" w:cstheme="majorHAnsi"/>
                <w:sz w:val="24"/>
                <w:szCs w:val="24"/>
              </w:rPr>
            </w:pPr>
            <w:r w:rsidRPr="00944DDF">
              <w:rPr>
                <w:rFonts w:ascii="Aptos Narrow" w:hAnsi="Aptos Narrow" w:cstheme="majorHAnsi"/>
                <w:sz w:val="24"/>
                <w:szCs w:val="24"/>
              </w:rPr>
              <w:t xml:space="preserve">If a local site is unavailable, support will be provided for upcoming opportunities </w:t>
            </w:r>
          </w:p>
          <w:p w14:paraId="5E11DBBA" w14:textId="77777777" w:rsidR="00944DDF" w:rsidRPr="00944DDF" w:rsidRDefault="00944DDF" w:rsidP="00944DDF">
            <w:pPr>
              <w:numPr>
                <w:ilvl w:val="0"/>
                <w:numId w:val="12"/>
              </w:numPr>
              <w:spacing w:after="0" w:line="240" w:lineRule="auto"/>
              <w:textAlignment w:val="baseline"/>
              <w:rPr>
                <w:rFonts w:ascii="Aptos Narrow" w:hAnsi="Aptos Narrow" w:cstheme="majorHAnsi"/>
                <w:sz w:val="24"/>
                <w:szCs w:val="24"/>
              </w:rPr>
            </w:pPr>
            <w:r w:rsidRPr="00944DDF">
              <w:rPr>
                <w:rFonts w:ascii="Aptos Narrow" w:hAnsi="Aptos Narrow" w:cstheme="majorHAnsi"/>
                <w:b/>
                <w:bCs/>
                <w:sz w:val="24"/>
                <w:szCs w:val="24"/>
              </w:rPr>
              <w:t>Cache and cookies must be cleared before applying</w:t>
            </w:r>
            <w:r w:rsidRPr="00944DDF">
              <w:rPr>
                <w:rFonts w:ascii="Aptos Narrow" w:hAnsi="Aptos Narrow" w:cstheme="majorHAnsi"/>
                <w:sz w:val="24"/>
                <w:szCs w:val="24"/>
              </w:rPr>
              <w:t xml:space="preserve"> </w:t>
            </w:r>
          </w:p>
          <w:p w14:paraId="6E275751" w14:textId="42ECF810" w:rsidR="00944DDF" w:rsidRPr="00944DDF" w:rsidRDefault="009016BC" w:rsidP="009016BC">
            <w:pPr>
              <w:spacing w:after="0" w:line="240" w:lineRule="auto"/>
              <w:ind w:left="720"/>
              <w:textAlignment w:val="baseline"/>
              <w:rPr>
                <w:rFonts w:ascii="Aptos Narrow" w:hAnsi="Aptos Narrow" w:cstheme="majorHAnsi"/>
                <w:sz w:val="24"/>
                <w:szCs w:val="24"/>
              </w:rPr>
            </w:pPr>
            <w:r>
              <w:rPr>
                <w:rFonts w:ascii="Aptos Narrow" w:hAnsi="Aptos Narrow" w:cstheme="majorHAnsi"/>
                <w:sz w:val="24"/>
                <w:szCs w:val="24"/>
              </w:rPr>
              <w:t>(</w:t>
            </w:r>
            <w:r w:rsidR="00944DDF" w:rsidRPr="00944DDF">
              <w:rPr>
                <w:rFonts w:ascii="Aptos Narrow" w:hAnsi="Aptos Narrow" w:cstheme="majorHAnsi"/>
                <w:sz w:val="24"/>
                <w:szCs w:val="24"/>
              </w:rPr>
              <w:t>Failure to do so may affect application processing and tracking</w:t>
            </w:r>
            <w:r>
              <w:rPr>
                <w:rFonts w:ascii="Aptos Narrow" w:hAnsi="Aptos Narrow" w:cstheme="majorHAnsi"/>
                <w:sz w:val="24"/>
                <w:szCs w:val="24"/>
              </w:rPr>
              <w:t>)</w:t>
            </w:r>
            <w:r w:rsidR="00944DDF" w:rsidRPr="00944DDF">
              <w:rPr>
                <w:rFonts w:ascii="Aptos Narrow" w:hAnsi="Aptos Narrow" w:cstheme="majorHAnsi"/>
                <w:sz w:val="24"/>
                <w:szCs w:val="24"/>
              </w:rPr>
              <w:t xml:space="preserve"> </w:t>
            </w:r>
          </w:p>
          <w:p w14:paraId="764DBC14" w14:textId="10EF33E1" w:rsidR="00944DDF" w:rsidRPr="00944DDF" w:rsidRDefault="00944DDF" w:rsidP="00944DDF">
            <w:pPr>
              <w:spacing w:after="0" w:line="240" w:lineRule="auto"/>
              <w:textAlignment w:val="baseline"/>
              <w:rPr>
                <w:rFonts w:ascii="Aptos Narrow" w:hAnsi="Aptos Narrow" w:cstheme="majorHAnsi"/>
                <w:sz w:val="24"/>
                <w:szCs w:val="24"/>
              </w:rPr>
            </w:pPr>
          </w:p>
          <w:p w14:paraId="1F353CA2" w14:textId="53CEF0ED" w:rsidR="00944DDF" w:rsidRPr="00944DDF" w:rsidRDefault="00944DDF" w:rsidP="00944DDF">
            <w:pPr>
              <w:spacing w:after="0" w:line="240" w:lineRule="auto"/>
              <w:textAlignment w:val="baseline"/>
              <w:rPr>
                <w:rFonts w:ascii="Aptos Narrow" w:hAnsi="Aptos Narrow" w:cstheme="majorHAnsi"/>
                <w:b/>
                <w:bCs/>
                <w:sz w:val="24"/>
                <w:szCs w:val="24"/>
              </w:rPr>
            </w:pPr>
            <w:r w:rsidRPr="00944DDF">
              <w:rPr>
                <w:rFonts w:ascii="Aptos Narrow" w:hAnsi="Aptos Narrow" w:cstheme="majorHAnsi"/>
                <w:b/>
                <w:bCs/>
                <w:sz w:val="24"/>
                <w:szCs w:val="24"/>
              </w:rPr>
              <w:t>Application Process</w:t>
            </w:r>
            <w:r w:rsidR="009016BC">
              <w:rPr>
                <w:rFonts w:ascii="Aptos Narrow" w:hAnsi="Aptos Narrow" w:cstheme="majorHAnsi"/>
                <w:b/>
                <w:bCs/>
                <w:sz w:val="24"/>
                <w:szCs w:val="24"/>
              </w:rPr>
              <w:t>:</w:t>
            </w:r>
          </w:p>
          <w:p w14:paraId="7DCED83C" w14:textId="59F37ADF" w:rsidR="0073259F" w:rsidRPr="00992BC7" w:rsidRDefault="00E05AFE" w:rsidP="00E05AFE">
            <w:pPr>
              <w:spacing w:after="0" w:line="240" w:lineRule="auto"/>
              <w:textAlignment w:val="baseline"/>
              <w:rPr>
                <w:rFonts w:ascii="Aptos Narrow" w:hAnsi="Aptos Narrow" w:cstheme="majorHAnsi"/>
                <w:sz w:val="24"/>
                <w:szCs w:val="24"/>
              </w:rPr>
            </w:pPr>
            <w:r w:rsidRPr="00E05AFE">
              <w:rPr>
                <w:rFonts w:ascii="Aptos Narrow" w:hAnsi="Aptos Narrow" w:cstheme="majorHAnsi"/>
                <w:sz w:val="24"/>
                <w:szCs w:val="24"/>
              </w:rPr>
              <w:t>Apply via Amazon platform → Complete profile → Complete online assessment (determines progression) → If successful: select shift pattern and location → Submit right to work documents and complete background checks (including references) → Attend virtual interview → If successful: receive start date and Day 1 details</w:t>
            </w:r>
          </w:p>
        </w:tc>
      </w:tr>
    </w:tbl>
    <w:p w14:paraId="7330BAA6" w14:textId="77777777" w:rsidR="00E31C52" w:rsidRPr="00597D0E" w:rsidRDefault="00E31C52" w:rsidP="00597D0E"/>
    <w:sectPr w:rsidR="00E31C52" w:rsidRPr="00597D0E">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A0CD0" w14:textId="77777777" w:rsidR="0089215D" w:rsidRDefault="0089215D" w:rsidP="00E74BAB">
      <w:pPr>
        <w:spacing w:after="0" w:line="240" w:lineRule="auto"/>
      </w:pPr>
      <w:r>
        <w:separator/>
      </w:r>
    </w:p>
  </w:endnote>
  <w:endnote w:type="continuationSeparator" w:id="0">
    <w:p w14:paraId="75866EC6" w14:textId="77777777" w:rsidR="0089215D" w:rsidRDefault="0089215D" w:rsidP="00E74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6F13F" w14:textId="6BC835C1" w:rsidR="00E74BAB" w:rsidRDefault="00E74BAB">
    <w:pPr>
      <w:pStyle w:val="Footer"/>
      <w:rPr>
        <w:noProof/>
      </w:rPr>
    </w:pPr>
    <w:r>
      <w:rPr>
        <w:noProof/>
      </w:rPr>
      <w:drawing>
        <wp:anchor distT="0" distB="0" distL="114300" distR="114300" simplePos="0" relativeHeight="251660800" behindDoc="1" locked="0" layoutInCell="1" allowOverlap="1" wp14:anchorId="02EA3B31" wp14:editId="750FAA37">
          <wp:simplePos x="0" y="0"/>
          <wp:positionH relativeFrom="page">
            <wp:align>left</wp:align>
          </wp:positionH>
          <wp:positionV relativeFrom="paragraph">
            <wp:posOffset>-380365</wp:posOffset>
          </wp:positionV>
          <wp:extent cx="4248150" cy="1196340"/>
          <wp:effectExtent l="0" t="0" r="0" b="0"/>
          <wp:wrapTight wrapText="bothSides">
            <wp:wrapPolygon edited="0">
              <wp:start x="0" y="9631"/>
              <wp:lineTo x="0" y="16854"/>
              <wp:lineTo x="17048" y="16854"/>
              <wp:lineTo x="17241" y="15822"/>
              <wp:lineTo x="17726" y="14102"/>
              <wp:lineTo x="17629" y="12382"/>
              <wp:lineTo x="17144" y="9631"/>
              <wp:lineTo x="0" y="9631"/>
            </wp:wrapPolygon>
          </wp:wrapTight>
          <wp:docPr id="15548902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t="79644" r="59312"/>
                  <a:stretch>
                    <a:fillRect/>
                  </a:stretch>
                </pic:blipFill>
                <pic:spPr bwMode="auto">
                  <a:xfrm>
                    <a:off x="0" y="0"/>
                    <a:ext cx="4248150" cy="11963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B6C9567" w14:textId="44402495" w:rsidR="00E74BAB" w:rsidRDefault="00E74B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F2416" w14:textId="77777777" w:rsidR="0089215D" w:rsidRDefault="0089215D" w:rsidP="00E74BAB">
      <w:pPr>
        <w:spacing w:after="0" w:line="240" w:lineRule="auto"/>
      </w:pPr>
      <w:r>
        <w:separator/>
      </w:r>
    </w:p>
  </w:footnote>
  <w:footnote w:type="continuationSeparator" w:id="0">
    <w:p w14:paraId="5D692B87" w14:textId="77777777" w:rsidR="0089215D" w:rsidRDefault="0089215D" w:rsidP="00E74B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9238A" w14:textId="637052DE" w:rsidR="00ED77A5" w:rsidRDefault="00ED77A5">
    <w:pPr>
      <w:pStyle w:val="Header"/>
      <w:rPr>
        <w:noProof/>
      </w:rPr>
    </w:pPr>
    <w:r>
      <w:rPr>
        <w:noProof/>
      </w:rPr>
      <w:drawing>
        <wp:anchor distT="0" distB="0" distL="114300" distR="114300" simplePos="0" relativeHeight="251659776" behindDoc="0" locked="0" layoutInCell="1" allowOverlap="1" wp14:anchorId="5D9BCDED" wp14:editId="0C813CDD">
          <wp:simplePos x="0" y="0"/>
          <wp:positionH relativeFrom="page">
            <wp:posOffset>4274185</wp:posOffset>
          </wp:positionH>
          <wp:positionV relativeFrom="paragraph">
            <wp:posOffset>-454025</wp:posOffset>
          </wp:positionV>
          <wp:extent cx="3286125" cy="914400"/>
          <wp:effectExtent l="0" t="0" r="0" b="0"/>
          <wp:wrapSquare wrapText="bothSides"/>
          <wp:docPr id="14777686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86125" cy="914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B5EEDE" w14:textId="55F2ECB9" w:rsidR="00E74BAB" w:rsidRDefault="00E74B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B7D5D"/>
    <w:multiLevelType w:val="multilevel"/>
    <w:tmpl w:val="5B04F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995F28"/>
    <w:multiLevelType w:val="hybridMultilevel"/>
    <w:tmpl w:val="1B0AB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1B768D"/>
    <w:multiLevelType w:val="hybridMultilevel"/>
    <w:tmpl w:val="09C41C84"/>
    <w:lvl w:ilvl="0" w:tplc="F606F830">
      <w:numFmt w:val="bullet"/>
      <w:lvlText w:val="-"/>
      <w:lvlJc w:val="left"/>
      <w:pPr>
        <w:ind w:left="720" w:hanging="360"/>
      </w:pPr>
      <w:rPr>
        <w:rFonts w:ascii="Calibri Light" w:eastAsia="Times New Roman"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3D0A99"/>
    <w:multiLevelType w:val="multilevel"/>
    <w:tmpl w:val="90AC8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157E94"/>
    <w:multiLevelType w:val="multilevel"/>
    <w:tmpl w:val="96DA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1E463B"/>
    <w:multiLevelType w:val="multilevel"/>
    <w:tmpl w:val="31641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C423EB"/>
    <w:multiLevelType w:val="multilevel"/>
    <w:tmpl w:val="35068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583685"/>
    <w:multiLevelType w:val="multilevel"/>
    <w:tmpl w:val="8F2C1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153ED2"/>
    <w:multiLevelType w:val="multilevel"/>
    <w:tmpl w:val="9B2C8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380FDF"/>
    <w:multiLevelType w:val="multilevel"/>
    <w:tmpl w:val="0AFA6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8A00BBC"/>
    <w:multiLevelType w:val="multilevel"/>
    <w:tmpl w:val="C4D4A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A9488A"/>
    <w:multiLevelType w:val="multilevel"/>
    <w:tmpl w:val="10CA7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E671AD"/>
    <w:multiLevelType w:val="hybridMultilevel"/>
    <w:tmpl w:val="8FD8D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D4C2F46"/>
    <w:multiLevelType w:val="multilevel"/>
    <w:tmpl w:val="86B65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0260051">
    <w:abstractNumId w:val="1"/>
  </w:num>
  <w:num w:numId="2" w16cid:durableId="1832872883">
    <w:abstractNumId w:val="2"/>
  </w:num>
  <w:num w:numId="3" w16cid:durableId="1332173445">
    <w:abstractNumId w:val="12"/>
  </w:num>
  <w:num w:numId="4" w16cid:durableId="1898735862">
    <w:abstractNumId w:val="0"/>
  </w:num>
  <w:num w:numId="5" w16cid:durableId="1024555409">
    <w:abstractNumId w:val="7"/>
  </w:num>
  <w:num w:numId="6" w16cid:durableId="1128162906">
    <w:abstractNumId w:val="8"/>
  </w:num>
  <w:num w:numId="7" w16cid:durableId="2028866822">
    <w:abstractNumId w:val="3"/>
  </w:num>
  <w:num w:numId="8" w16cid:durableId="811487482">
    <w:abstractNumId w:val="13"/>
  </w:num>
  <w:num w:numId="9" w16cid:durableId="516189946">
    <w:abstractNumId w:val="10"/>
  </w:num>
  <w:num w:numId="10" w16cid:durableId="94635355">
    <w:abstractNumId w:val="11"/>
  </w:num>
  <w:num w:numId="11" w16cid:durableId="2011104550">
    <w:abstractNumId w:val="5"/>
  </w:num>
  <w:num w:numId="12" w16cid:durableId="1618484858">
    <w:abstractNumId w:val="6"/>
  </w:num>
  <w:num w:numId="13" w16cid:durableId="462893233">
    <w:abstractNumId w:val="9"/>
  </w:num>
  <w:num w:numId="14" w16cid:durableId="4411893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BAB"/>
    <w:rsid w:val="00016F84"/>
    <w:rsid w:val="00053A42"/>
    <w:rsid w:val="00066712"/>
    <w:rsid w:val="000A5E4D"/>
    <w:rsid w:val="000A5ED8"/>
    <w:rsid w:val="00107860"/>
    <w:rsid w:val="00150B58"/>
    <w:rsid w:val="00226CCD"/>
    <w:rsid w:val="00275FAD"/>
    <w:rsid w:val="00301D18"/>
    <w:rsid w:val="00356683"/>
    <w:rsid w:val="003946BA"/>
    <w:rsid w:val="00412B90"/>
    <w:rsid w:val="00414020"/>
    <w:rsid w:val="00447E28"/>
    <w:rsid w:val="00471463"/>
    <w:rsid w:val="004A555A"/>
    <w:rsid w:val="004D1AD3"/>
    <w:rsid w:val="0051682B"/>
    <w:rsid w:val="00520D97"/>
    <w:rsid w:val="00523CE1"/>
    <w:rsid w:val="00597D0E"/>
    <w:rsid w:val="005C2674"/>
    <w:rsid w:val="006665E4"/>
    <w:rsid w:val="006671EB"/>
    <w:rsid w:val="006974A7"/>
    <w:rsid w:val="006F4527"/>
    <w:rsid w:val="0073259F"/>
    <w:rsid w:val="00841623"/>
    <w:rsid w:val="0089215D"/>
    <w:rsid w:val="008E33D0"/>
    <w:rsid w:val="009016BC"/>
    <w:rsid w:val="009117C6"/>
    <w:rsid w:val="00935AC1"/>
    <w:rsid w:val="00944DDF"/>
    <w:rsid w:val="00992BC7"/>
    <w:rsid w:val="009A1D70"/>
    <w:rsid w:val="009B6587"/>
    <w:rsid w:val="00A23635"/>
    <w:rsid w:val="00A4189A"/>
    <w:rsid w:val="00AB1573"/>
    <w:rsid w:val="00B3099E"/>
    <w:rsid w:val="00C229EA"/>
    <w:rsid w:val="00CC3201"/>
    <w:rsid w:val="00CF7DE7"/>
    <w:rsid w:val="00D74FC0"/>
    <w:rsid w:val="00E05AFE"/>
    <w:rsid w:val="00E31C52"/>
    <w:rsid w:val="00E5121E"/>
    <w:rsid w:val="00E73567"/>
    <w:rsid w:val="00E74BAB"/>
    <w:rsid w:val="00E9036D"/>
    <w:rsid w:val="00ED3C07"/>
    <w:rsid w:val="00ED77A5"/>
    <w:rsid w:val="00F0592B"/>
    <w:rsid w:val="00FA76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0B986"/>
  <w15:chartTrackingRefBased/>
  <w15:docId w15:val="{D454EF9D-124E-4706-AA00-1DA929629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BC7"/>
    <w:pPr>
      <w:spacing w:line="259" w:lineRule="auto"/>
    </w:pPr>
    <w:rPr>
      <w:sz w:val="22"/>
      <w:szCs w:val="22"/>
    </w:rPr>
  </w:style>
  <w:style w:type="paragraph" w:styleId="Heading1">
    <w:name w:val="heading 1"/>
    <w:basedOn w:val="Normal"/>
    <w:next w:val="Normal"/>
    <w:link w:val="Heading1Char"/>
    <w:uiPriority w:val="9"/>
    <w:qFormat/>
    <w:rsid w:val="00E74B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4B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4B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4B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4B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4B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4B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4B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4B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4B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4B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4B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4B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4B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4B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4B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4B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4BAB"/>
    <w:rPr>
      <w:rFonts w:eastAsiaTheme="majorEastAsia" w:cstheme="majorBidi"/>
      <w:color w:val="272727" w:themeColor="text1" w:themeTint="D8"/>
    </w:rPr>
  </w:style>
  <w:style w:type="paragraph" w:styleId="Title">
    <w:name w:val="Title"/>
    <w:basedOn w:val="Normal"/>
    <w:next w:val="Normal"/>
    <w:link w:val="TitleChar"/>
    <w:uiPriority w:val="10"/>
    <w:qFormat/>
    <w:rsid w:val="00E74B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4B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4B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4B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4BAB"/>
    <w:pPr>
      <w:spacing w:before="160"/>
      <w:jc w:val="center"/>
    </w:pPr>
    <w:rPr>
      <w:i/>
      <w:iCs/>
      <w:color w:val="404040" w:themeColor="text1" w:themeTint="BF"/>
    </w:rPr>
  </w:style>
  <w:style w:type="character" w:customStyle="1" w:styleId="QuoteChar">
    <w:name w:val="Quote Char"/>
    <w:basedOn w:val="DefaultParagraphFont"/>
    <w:link w:val="Quote"/>
    <w:uiPriority w:val="29"/>
    <w:rsid w:val="00E74BAB"/>
    <w:rPr>
      <w:i/>
      <w:iCs/>
      <w:color w:val="404040" w:themeColor="text1" w:themeTint="BF"/>
    </w:rPr>
  </w:style>
  <w:style w:type="paragraph" w:styleId="ListParagraph">
    <w:name w:val="List Paragraph"/>
    <w:basedOn w:val="Normal"/>
    <w:uiPriority w:val="34"/>
    <w:qFormat/>
    <w:rsid w:val="00E74BAB"/>
    <w:pPr>
      <w:ind w:left="720"/>
      <w:contextualSpacing/>
    </w:pPr>
  </w:style>
  <w:style w:type="character" w:styleId="IntenseEmphasis">
    <w:name w:val="Intense Emphasis"/>
    <w:basedOn w:val="DefaultParagraphFont"/>
    <w:uiPriority w:val="21"/>
    <w:qFormat/>
    <w:rsid w:val="00E74BAB"/>
    <w:rPr>
      <w:i/>
      <w:iCs/>
      <w:color w:val="0F4761" w:themeColor="accent1" w:themeShade="BF"/>
    </w:rPr>
  </w:style>
  <w:style w:type="paragraph" w:styleId="IntenseQuote">
    <w:name w:val="Intense Quote"/>
    <w:basedOn w:val="Normal"/>
    <w:next w:val="Normal"/>
    <w:link w:val="IntenseQuoteChar"/>
    <w:uiPriority w:val="30"/>
    <w:qFormat/>
    <w:rsid w:val="00E74B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4BAB"/>
    <w:rPr>
      <w:i/>
      <w:iCs/>
      <w:color w:val="0F4761" w:themeColor="accent1" w:themeShade="BF"/>
    </w:rPr>
  </w:style>
  <w:style w:type="character" w:styleId="IntenseReference">
    <w:name w:val="Intense Reference"/>
    <w:basedOn w:val="DefaultParagraphFont"/>
    <w:uiPriority w:val="32"/>
    <w:qFormat/>
    <w:rsid w:val="00E74BAB"/>
    <w:rPr>
      <w:b/>
      <w:bCs/>
      <w:smallCaps/>
      <w:color w:val="0F4761" w:themeColor="accent1" w:themeShade="BF"/>
      <w:spacing w:val="5"/>
    </w:rPr>
  </w:style>
  <w:style w:type="paragraph" w:styleId="Header">
    <w:name w:val="header"/>
    <w:basedOn w:val="Normal"/>
    <w:link w:val="HeaderChar"/>
    <w:uiPriority w:val="99"/>
    <w:unhideWhenUsed/>
    <w:rsid w:val="00E74B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4BAB"/>
  </w:style>
  <w:style w:type="paragraph" w:styleId="Footer">
    <w:name w:val="footer"/>
    <w:basedOn w:val="Normal"/>
    <w:link w:val="FooterChar"/>
    <w:uiPriority w:val="99"/>
    <w:unhideWhenUsed/>
    <w:rsid w:val="00E74B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4BAB"/>
  </w:style>
  <w:style w:type="table" w:styleId="TableGrid">
    <w:name w:val="Table Grid"/>
    <w:basedOn w:val="TableNormal"/>
    <w:uiPriority w:val="39"/>
    <w:rsid w:val="00597D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92BC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678324e-29ea-4a9d-96f3-9c8ea2a85eb3">
      <Terms xmlns="http://schemas.microsoft.com/office/infopath/2007/PartnerControls"/>
    </lcf76f155ced4ddcb4097134ff3c332f>
    <TaxCatchAll xmlns="aed9edca-548a-45a6-aac5-f15d86531b8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6A6779EE8AE884CBC5592A5DDCBD630" ma:contentTypeVersion="11" ma:contentTypeDescription="Create a new document." ma:contentTypeScope="" ma:versionID="fa5526b7f86b0e54c20643d37cbb0222">
  <xsd:schema xmlns:xsd="http://www.w3.org/2001/XMLSchema" xmlns:xs="http://www.w3.org/2001/XMLSchema" xmlns:p="http://schemas.microsoft.com/office/2006/metadata/properties" xmlns:ns2="e678324e-29ea-4a9d-96f3-9c8ea2a85eb3" xmlns:ns3="aed9edca-548a-45a6-aac5-f15d86531b89" targetNamespace="http://schemas.microsoft.com/office/2006/metadata/properties" ma:root="true" ma:fieldsID="4ea3444cf26461cf5f799efdfdd684b9" ns2:_="" ns3:_="">
    <xsd:import namespace="e678324e-29ea-4a9d-96f3-9c8ea2a85eb3"/>
    <xsd:import namespace="aed9edca-548a-45a6-aac5-f15d86531b8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78324e-29ea-4a9d-96f3-9c8ea2a85e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6e2f221-faf5-4ac5-b3d1-90a6d47e69f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ed9edca-548a-45a6-aac5-f15d86531b89"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42531b5f-30ed-43f9-b68c-9b63bb1d7cfa}" ma:internalName="TaxCatchAll" ma:showField="CatchAllData" ma:web="aed9edca-548a-45a6-aac5-f15d86531b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CFEC28-5BB9-4A7B-A8F2-0A22B700BFEE}">
  <ds:schemaRefs>
    <ds:schemaRef ds:uri="http://schemas.microsoft.com/sharepoint/v3/contenttype/forms"/>
  </ds:schemaRefs>
</ds:datastoreItem>
</file>

<file path=customXml/itemProps2.xml><?xml version="1.0" encoding="utf-8"?>
<ds:datastoreItem xmlns:ds="http://schemas.openxmlformats.org/officeDocument/2006/customXml" ds:itemID="{598C35A5-248B-4890-98B2-BDC368913234}">
  <ds:schemaRefs>
    <ds:schemaRef ds:uri="http://schemas.microsoft.com/office/2006/metadata/properties"/>
    <ds:schemaRef ds:uri="http://schemas.microsoft.com/office/infopath/2007/PartnerControls"/>
    <ds:schemaRef ds:uri="e678324e-29ea-4a9d-96f3-9c8ea2a85eb3"/>
    <ds:schemaRef ds:uri="aed9edca-548a-45a6-aac5-f15d86531b89"/>
  </ds:schemaRefs>
</ds:datastoreItem>
</file>

<file path=customXml/itemProps3.xml><?xml version="1.0" encoding="utf-8"?>
<ds:datastoreItem xmlns:ds="http://schemas.openxmlformats.org/officeDocument/2006/customXml" ds:itemID="{DF10254E-055E-487B-BC6B-55299C9CD5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78324e-29ea-4a9d-96f3-9c8ea2a85eb3"/>
    <ds:schemaRef ds:uri="aed9edca-548a-45a6-aac5-f15d86531b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a7c128-c601-4479-a003-e14d00c0b5cb}" enabled="0" method="" siteId="{3ea7c128-c601-4479-a003-e14d00c0b5cb}"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727</Words>
  <Characters>4144</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Billy Armitage</dc:creator>
  <cp:keywords/>
  <dc:description/>
  <cp:lastModifiedBy>Phoebe Seymour</cp:lastModifiedBy>
  <cp:revision>2</cp:revision>
  <dcterms:created xsi:type="dcterms:W3CDTF">2026-09-03T09:57:00Z</dcterms:created>
  <dcterms:modified xsi:type="dcterms:W3CDTF">2026-09-03T09:57:00Z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0x010100C6A6779EE8AE884CBC5592A5DDCBD630</vt:lpwstr>
  </property>
  <property fmtid="{D5CDD505-2E9C-101B-9397-08002B2CF9AE}" pid="3" name="Order">
    <vt:r8>1139700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MSIP_Label_c8588358-c3f1-4695-a290-e2f70d15689d_Enabled">
    <vt:lpwstr>true</vt:lpwstr>
  </property>
  <property fmtid="{D5CDD505-2E9C-101B-9397-08002B2CF9AE}" pid="12" name="MSIP_Label_c8588358-c3f1-4695-a290-e2f70d15689d_SetDate">
    <vt:lpwstr>2026-09-03T09:56:31Z</vt:lpwstr>
  </property>
  <property fmtid="{D5CDD505-2E9C-101B-9397-08002B2CF9AE}" pid="13" name="MSIP_Label_c8588358-c3f1-4695-a290-e2f70d15689d_Method">
    <vt:lpwstr>Privileged</vt:lpwstr>
  </property>
  <property fmtid="{D5CDD505-2E9C-101B-9397-08002B2CF9AE}" pid="14" name="MSIP_Label_c8588358-c3f1-4695-a290-e2f70d15689d_Name">
    <vt:lpwstr>Official – General</vt:lpwstr>
  </property>
  <property fmtid="{D5CDD505-2E9C-101B-9397-08002B2CF9AE}" pid="15" name="MSIP_Label_c8588358-c3f1-4695-a290-e2f70d15689d_SiteId">
    <vt:lpwstr>a1ba59b9-7204-48d8-a360-7770245ad4a9</vt:lpwstr>
  </property>
  <property fmtid="{D5CDD505-2E9C-101B-9397-08002B2CF9AE}" pid="16" name="MSIP_Label_c8588358-c3f1-4695-a290-e2f70d15689d_ActionId">
    <vt:lpwstr>c6fd8448-4bcb-4444-b0e4-b35ea1b8df06</vt:lpwstr>
  </property>
  <property fmtid="{D5CDD505-2E9C-101B-9397-08002B2CF9AE}" pid="17" name="MSIP_Label_c8588358-c3f1-4695-a290-e2f70d15689d_ContentBits">
    <vt:lpwstr>0</vt:lpwstr>
  </property>
  <property fmtid="{D5CDD505-2E9C-101B-9397-08002B2CF9AE}" pid="18" name="MSIP_Label_c8588358-c3f1-4695-a290-e2f70d15689d_Tag">
    <vt:lpwstr>10, 0, 1, 1</vt:lpwstr>
  </property>
</Properties>
</file>